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DEC70">
      <w:pPr>
        <w:jc w:val="center"/>
        <w:rPr>
          <w:rFonts w:ascii="宋体" w:hAnsi="宋体" w:eastAsia="宋体" w:cs="Arial"/>
          <w:b/>
          <w:bCs/>
          <w:color w:val="auto"/>
          <w:sz w:val="36"/>
          <w:szCs w:val="36"/>
          <w:highlight w:val="none"/>
        </w:rPr>
      </w:pPr>
      <w:bookmarkStart w:id="14" w:name="_GoBack"/>
    </w:p>
    <w:p w14:paraId="5A9E912F">
      <w:pPr>
        <w:jc w:val="center"/>
        <w:rPr>
          <w:rFonts w:ascii="宋体" w:hAnsi="宋体" w:eastAsia="宋体" w:cs="Arial"/>
          <w:b/>
          <w:bCs/>
          <w:color w:val="auto"/>
          <w:sz w:val="36"/>
          <w:szCs w:val="36"/>
          <w:highlight w:val="none"/>
        </w:rPr>
      </w:pPr>
    </w:p>
    <w:p w14:paraId="132DDD84">
      <w:pPr>
        <w:jc w:val="center"/>
        <w:rPr>
          <w:rFonts w:ascii="宋体" w:hAnsi="宋体" w:eastAsia="宋体" w:cs="Arial"/>
          <w:b/>
          <w:bCs/>
          <w:color w:val="auto"/>
          <w:sz w:val="36"/>
          <w:szCs w:val="36"/>
          <w:highlight w:val="none"/>
        </w:rPr>
      </w:pPr>
    </w:p>
    <w:p w14:paraId="4383EDCA">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和静县政府投资类控制价审核支出绩效评价报告</w:t>
      </w:r>
    </w:p>
    <w:p w14:paraId="385B391D">
      <w:pPr>
        <w:pStyle w:val="5"/>
        <w:rPr>
          <w:rFonts w:hint="eastAsia"/>
          <w:color w:val="auto"/>
          <w:highlight w:val="none"/>
          <w:lang w:val="en-US" w:eastAsia="zh-CN"/>
        </w:rPr>
      </w:pPr>
    </w:p>
    <w:p w14:paraId="309A27C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7EE56631">
      <w:pPr>
        <w:spacing w:line="240" w:lineRule="atLeast"/>
        <w:jc w:val="center"/>
        <w:rPr>
          <w:rFonts w:ascii="宋体" w:hAnsi="宋体" w:eastAsia="宋体" w:cs="Arial"/>
          <w:b/>
          <w:bCs/>
          <w:color w:val="auto"/>
          <w:sz w:val="36"/>
          <w:szCs w:val="36"/>
          <w:highlight w:val="none"/>
        </w:rPr>
      </w:pPr>
    </w:p>
    <w:p w14:paraId="26C5241F">
      <w:pPr>
        <w:spacing w:line="240" w:lineRule="atLeast"/>
        <w:jc w:val="center"/>
        <w:rPr>
          <w:rFonts w:ascii="宋体" w:hAnsi="宋体" w:eastAsia="宋体" w:cs="Arial"/>
          <w:b/>
          <w:bCs/>
          <w:color w:val="auto"/>
          <w:sz w:val="36"/>
          <w:szCs w:val="36"/>
          <w:highlight w:val="none"/>
        </w:rPr>
      </w:pPr>
    </w:p>
    <w:p w14:paraId="448B1456">
      <w:pPr>
        <w:spacing w:line="240" w:lineRule="atLeast"/>
        <w:jc w:val="center"/>
        <w:rPr>
          <w:rFonts w:ascii="宋体" w:hAnsi="宋体" w:eastAsia="宋体" w:cs="Arial"/>
          <w:b/>
          <w:bCs/>
          <w:color w:val="auto"/>
          <w:sz w:val="36"/>
          <w:szCs w:val="36"/>
          <w:highlight w:val="none"/>
        </w:rPr>
      </w:pPr>
    </w:p>
    <w:p w14:paraId="6204D646">
      <w:pPr>
        <w:spacing w:line="240" w:lineRule="atLeast"/>
        <w:jc w:val="center"/>
        <w:rPr>
          <w:rFonts w:ascii="宋体" w:hAnsi="宋体" w:eastAsia="宋体" w:cs="Arial"/>
          <w:b/>
          <w:bCs/>
          <w:color w:val="auto"/>
          <w:sz w:val="36"/>
          <w:szCs w:val="36"/>
          <w:highlight w:val="none"/>
        </w:rPr>
      </w:pPr>
    </w:p>
    <w:p w14:paraId="773DABE2">
      <w:pPr>
        <w:spacing w:line="240" w:lineRule="atLeast"/>
        <w:jc w:val="center"/>
        <w:rPr>
          <w:rFonts w:ascii="宋体" w:hAnsi="宋体" w:eastAsia="宋体" w:cs="Arial"/>
          <w:b/>
          <w:bCs/>
          <w:color w:val="auto"/>
          <w:sz w:val="36"/>
          <w:szCs w:val="36"/>
          <w:highlight w:val="none"/>
        </w:rPr>
      </w:pPr>
    </w:p>
    <w:p w14:paraId="0F3FD4D0">
      <w:pPr>
        <w:spacing w:line="240" w:lineRule="auto"/>
        <w:jc w:val="center"/>
        <w:rPr>
          <w:rFonts w:ascii="宋体" w:hAnsi="宋体" w:eastAsia="宋体" w:cs="Arial"/>
          <w:b/>
          <w:bCs/>
          <w:color w:val="auto"/>
          <w:sz w:val="36"/>
          <w:szCs w:val="36"/>
          <w:highlight w:val="none"/>
        </w:rPr>
      </w:pPr>
    </w:p>
    <w:p w14:paraId="3DBF6CC2">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eastAsia="zh-CN"/>
        </w:rPr>
        <w:t>和静县政府投资类控制价审核</w:t>
      </w:r>
    </w:p>
    <w:p w14:paraId="27CC141F">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实施单位（公章）：和静县审计局</w:t>
      </w:r>
    </w:p>
    <w:p w14:paraId="37D5FF9B">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张梦云</w:t>
      </w:r>
    </w:p>
    <w:p w14:paraId="5797F78B">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13日</w:t>
      </w:r>
    </w:p>
    <w:p w14:paraId="72346419">
      <w:pPr>
        <w:ind w:firstLine="0" w:firstLineChars="0"/>
        <w:jc w:val="center"/>
        <w:rPr>
          <w:b/>
          <w:bCs/>
          <w:color w:val="auto"/>
          <w:sz w:val="32"/>
          <w:szCs w:val="28"/>
          <w:highlight w:val="none"/>
        </w:rPr>
      </w:pPr>
      <w:r>
        <w:rPr>
          <w:rFonts w:hint="eastAsia"/>
          <w:b/>
          <w:bCs/>
          <w:color w:val="auto"/>
          <w:sz w:val="32"/>
          <w:szCs w:val="28"/>
          <w:highlight w:val="none"/>
          <w:lang w:eastAsia="zh-CN"/>
        </w:rPr>
        <w:t>和静县政府投资类控制价审核</w:t>
      </w:r>
      <w:r>
        <w:rPr>
          <w:rFonts w:hint="eastAsia"/>
          <w:b/>
          <w:bCs/>
          <w:color w:val="auto"/>
          <w:sz w:val="32"/>
          <w:szCs w:val="28"/>
          <w:highlight w:val="none"/>
        </w:rPr>
        <w:t>支出绩效评价报告</w:t>
      </w:r>
    </w:p>
    <w:p w14:paraId="5D89597A">
      <w:pPr>
        <w:pStyle w:val="3"/>
        <w:ind w:firstLine="643"/>
        <w:rPr>
          <w:color w:val="auto"/>
          <w:highlight w:val="none"/>
        </w:rPr>
      </w:pPr>
      <w:r>
        <w:rPr>
          <w:rFonts w:hint="eastAsia"/>
          <w:color w:val="auto"/>
          <w:highlight w:val="none"/>
        </w:rPr>
        <w:t>一、基本情况</w:t>
      </w:r>
    </w:p>
    <w:p w14:paraId="344722CF">
      <w:pPr>
        <w:pStyle w:val="4"/>
        <w:ind w:firstLine="643"/>
        <w:rPr>
          <w:color w:val="auto"/>
          <w:highlight w:val="none"/>
        </w:rPr>
      </w:pPr>
      <w:r>
        <w:rPr>
          <w:rFonts w:hint="eastAsia"/>
          <w:color w:val="auto"/>
          <w:highlight w:val="none"/>
        </w:rPr>
        <w:t>（一）项目概况</w:t>
      </w:r>
    </w:p>
    <w:p w14:paraId="535A18C4">
      <w:pPr>
        <w:pStyle w:val="5"/>
        <w:ind w:firstLine="562"/>
        <w:rPr>
          <w:color w:val="auto"/>
          <w:highlight w:val="none"/>
        </w:rPr>
      </w:pPr>
      <w:r>
        <w:rPr>
          <w:rFonts w:hint="eastAsia"/>
          <w:color w:val="auto"/>
          <w:highlight w:val="none"/>
        </w:rPr>
        <w:t>1.项目背景</w:t>
      </w:r>
    </w:p>
    <w:p w14:paraId="7C40F3B8">
      <w:pPr>
        <w:ind w:firstLine="560"/>
        <w:rPr>
          <w:color w:val="auto"/>
          <w:highlight w:val="none"/>
        </w:rPr>
      </w:pPr>
      <w:r>
        <w:rPr>
          <w:rFonts w:hint="eastAsia"/>
          <w:color w:val="auto"/>
          <w:highlight w:val="none"/>
          <w:lang w:val="en-US" w:eastAsia="zh-CN"/>
        </w:rPr>
        <w:t>政府投资类控制价审核项目，是保障财政资金合理使用、规范工程建设管理的关键环节，其设立与发展有着深刻的社会经济和政策背景。合理的控制价为投标单位提供了公平的竞争基准，避免恶性低价竞争和围标串标行为，维护建筑市场的健康发展。同时审核过程可发现市场中不合理的价格行为，为行业监督提供依据</w:t>
      </w:r>
      <w:r>
        <w:rPr>
          <w:rFonts w:hint="eastAsia"/>
          <w:color w:val="auto"/>
          <w:highlight w:val="none"/>
        </w:rPr>
        <w:t>。</w:t>
      </w:r>
    </w:p>
    <w:p w14:paraId="5C528D42">
      <w:pPr>
        <w:pStyle w:val="5"/>
        <w:ind w:firstLine="562"/>
        <w:rPr>
          <w:rFonts w:hint="eastAsia"/>
          <w:color w:val="auto"/>
          <w:highlight w:val="none"/>
          <w:lang w:val="en-US" w:eastAsia="zh-CN"/>
        </w:rPr>
      </w:pPr>
      <w:r>
        <w:rPr>
          <w:rFonts w:hint="eastAsia"/>
          <w:color w:val="auto"/>
          <w:highlight w:val="none"/>
        </w:rPr>
        <w:t>2.主要内容</w:t>
      </w:r>
    </w:p>
    <w:p w14:paraId="1D452232">
      <w:pPr>
        <w:ind w:firstLine="560"/>
        <w:rPr>
          <w:rFonts w:hint="eastAsia"/>
          <w:color w:val="auto"/>
          <w:highlight w:val="none"/>
          <w:lang w:val="en-US" w:eastAsia="zh-CN"/>
        </w:rPr>
      </w:pPr>
      <w:r>
        <w:rPr>
          <w:rFonts w:hint="eastAsia"/>
          <w:color w:val="auto"/>
          <w:highlight w:val="none"/>
          <w:lang w:val="en-US" w:eastAsia="zh-CN"/>
        </w:rPr>
        <w:t>项目名称：和静县政府投资类控制价审核</w:t>
      </w:r>
    </w:p>
    <w:p w14:paraId="18C459C9">
      <w:pPr>
        <w:ind w:firstLine="560"/>
        <w:rPr>
          <w:color w:val="auto"/>
          <w:highlight w:val="none"/>
        </w:rPr>
      </w:pPr>
      <w:r>
        <w:rPr>
          <w:rFonts w:hint="eastAsia"/>
          <w:color w:val="auto"/>
          <w:highlight w:val="none"/>
          <w:lang w:val="en-US" w:eastAsia="zh-CN"/>
        </w:rPr>
        <w:t>项目主要内容：计项目136个，出具审计报告136份。通过审计项目的控制价，提高财政资金使用效益，促进经济社会健康发展，并向县政府及有关部门通报审计情况和审计结果。</w:t>
      </w:r>
    </w:p>
    <w:p w14:paraId="097D90F7">
      <w:pPr>
        <w:pStyle w:val="5"/>
        <w:ind w:firstLine="562"/>
        <w:jc w:val="left"/>
        <w:rPr>
          <w:color w:val="auto"/>
          <w:highlight w:val="none"/>
        </w:rPr>
      </w:pPr>
      <w:r>
        <w:rPr>
          <w:rFonts w:hint="eastAsia"/>
          <w:color w:val="auto"/>
          <w:highlight w:val="none"/>
        </w:rPr>
        <w:t>3.实施情况</w:t>
      </w:r>
    </w:p>
    <w:p w14:paraId="42842A26">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和静县审计局</w:t>
      </w:r>
      <w:r>
        <w:rPr>
          <w:color w:val="auto"/>
          <w:highlight w:val="none"/>
        </w:rPr>
        <w:t>。</w:t>
      </w:r>
    </w:p>
    <w:p w14:paraId="694596A1">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73748EFC">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eastAsia="zh-CN"/>
        </w:rPr>
        <w:t>和静县政府投资类控制价审核</w:t>
      </w:r>
      <w:r>
        <w:rPr>
          <w:rFonts w:hint="eastAsia"/>
          <w:color w:val="auto"/>
          <w:highlight w:val="none"/>
        </w:rPr>
        <w:t>主要用于支付第三方</w:t>
      </w:r>
      <w:r>
        <w:rPr>
          <w:rFonts w:hint="eastAsia"/>
          <w:color w:val="auto"/>
          <w:highlight w:val="none"/>
          <w:lang w:eastAsia="zh-CN"/>
        </w:rPr>
        <w:t>政府投资类控制价审核</w:t>
      </w:r>
      <w:r>
        <w:rPr>
          <w:rFonts w:hint="eastAsia"/>
          <w:color w:val="auto"/>
          <w:highlight w:val="none"/>
        </w:rPr>
        <w:t>产生的费用方面。由和静县审计局内设副科级机构和静县</w:t>
      </w:r>
      <w:r>
        <w:rPr>
          <w:rFonts w:hint="eastAsia"/>
          <w:color w:val="auto"/>
          <w:highlight w:val="none"/>
          <w:lang w:eastAsia="zh-CN"/>
        </w:rPr>
        <w:t>政府投资类控制价审核</w:t>
      </w:r>
      <w:r>
        <w:rPr>
          <w:rFonts w:hint="eastAsia"/>
          <w:color w:val="auto"/>
          <w:highlight w:val="none"/>
        </w:rPr>
        <w:t>中心通过政府采购委托第三方会计师事务所开展审计工作，对被审计领导干部所在单位财政财务收支的真实、合法和绩效情况，固定资产的管理和使用情况，重要投资项目的建设和管理情况，内部控制制度的建立和执行情况，以及被审计领导干部对下属单位财政财务收支及有关经济活动的管理和监督情况等。</w:t>
      </w:r>
    </w:p>
    <w:p w14:paraId="1971D29C">
      <w:pPr>
        <w:pStyle w:val="5"/>
        <w:ind w:firstLine="562"/>
        <w:rPr>
          <w:color w:val="auto"/>
          <w:highlight w:val="none"/>
        </w:rPr>
      </w:pPr>
      <w:r>
        <w:rPr>
          <w:rFonts w:hint="eastAsia"/>
          <w:color w:val="auto"/>
          <w:highlight w:val="none"/>
        </w:rPr>
        <w:t>4.资金投入和使用情况</w:t>
      </w:r>
    </w:p>
    <w:p w14:paraId="29D0B71D">
      <w:pPr>
        <w:ind w:firstLine="560"/>
        <w:rPr>
          <w:color w:val="auto"/>
          <w:highlight w:val="none"/>
        </w:rPr>
      </w:pPr>
      <w:r>
        <w:rPr>
          <w:rFonts w:hint="eastAsia"/>
          <w:color w:val="auto"/>
          <w:highlight w:val="none"/>
        </w:rPr>
        <w:t>（1）项目资金安排落实、总投入等情况分析</w:t>
      </w:r>
    </w:p>
    <w:p w14:paraId="4247B808">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55</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55</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55</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24F4DDA3">
      <w:pPr>
        <w:ind w:firstLine="560"/>
        <w:rPr>
          <w:color w:val="auto"/>
          <w:highlight w:val="none"/>
        </w:rPr>
      </w:pPr>
      <w:r>
        <w:rPr>
          <w:rFonts w:hint="eastAsia"/>
          <w:color w:val="auto"/>
          <w:highlight w:val="none"/>
        </w:rPr>
        <w:t>（2）项目资金实际使用情况分析</w:t>
      </w:r>
    </w:p>
    <w:p w14:paraId="0FEC7ACF">
      <w:pPr>
        <w:ind w:firstLine="560"/>
        <w:rPr>
          <w:color w:val="auto"/>
          <w:highlight w:val="none"/>
        </w:rPr>
      </w:pPr>
      <w:r>
        <w:rPr>
          <w:rFonts w:hint="eastAsia"/>
          <w:color w:val="auto"/>
          <w:highlight w:val="none"/>
          <w:lang w:val="en-US" w:eastAsia="zh-CN"/>
        </w:rPr>
        <w:t>截至2024年12月31日，本项目实际支出54.99万元</w:t>
      </w:r>
      <w:r>
        <w:rPr>
          <w:rFonts w:hint="eastAsia"/>
          <w:color w:val="auto"/>
          <w:highlight w:val="none"/>
        </w:rPr>
        <w:t>，预算执行率</w:t>
      </w:r>
      <w:r>
        <w:rPr>
          <w:rFonts w:hint="eastAsia"/>
          <w:color w:val="auto"/>
          <w:highlight w:val="none"/>
          <w:lang w:val="en-US" w:eastAsia="zh-CN"/>
        </w:rPr>
        <w:t>99.98</w:t>
      </w:r>
      <w:r>
        <w:rPr>
          <w:color w:val="auto"/>
          <w:highlight w:val="none"/>
        </w:rPr>
        <w:t>%</w:t>
      </w:r>
      <w:r>
        <w:rPr>
          <w:rFonts w:hint="eastAsia"/>
          <w:color w:val="auto"/>
          <w:highlight w:val="none"/>
          <w:lang w:eastAsia="zh-CN"/>
        </w:rPr>
        <w:t>，</w:t>
      </w:r>
      <w:r>
        <w:rPr>
          <w:rFonts w:hint="eastAsia"/>
          <w:color w:val="auto"/>
          <w:highlight w:val="none"/>
          <w:lang w:val="en-US" w:eastAsia="zh-CN"/>
        </w:rPr>
        <w:t>结余资金0.01万元年底交回国库</w:t>
      </w:r>
      <w:r>
        <w:rPr>
          <w:rFonts w:hint="eastAsia"/>
          <w:color w:val="auto"/>
          <w:highlight w:val="none"/>
        </w:rPr>
        <w:t>。本项目资金主要用于支付建隆工程造价咨询有限公司23075元</w:t>
      </w:r>
      <w:r>
        <w:rPr>
          <w:rFonts w:hint="eastAsia"/>
          <w:color w:val="auto"/>
          <w:highlight w:val="none"/>
          <w:lang w:eastAsia="zh-CN"/>
        </w:rPr>
        <w:t>、</w:t>
      </w:r>
      <w:r>
        <w:rPr>
          <w:rFonts w:hint="eastAsia"/>
          <w:color w:val="auto"/>
          <w:highlight w:val="none"/>
        </w:rPr>
        <w:t>新华远景工程造价咨询有限公司120154元</w:t>
      </w:r>
      <w:r>
        <w:rPr>
          <w:rFonts w:hint="eastAsia"/>
          <w:color w:val="auto"/>
          <w:highlight w:val="none"/>
          <w:lang w:eastAsia="zh-CN"/>
        </w:rPr>
        <w:t>、</w:t>
      </w:r>
      <w:r>
        <w:rPr>
          <w:rFonts w:hint="eastAsia"/>
          <w:color w:val="auto"/>
          <w:highlight w:val="none"/>
        </w:rPr>
        <w:t>众想丰华造价咨询有限公司29900元</w:t>
      </w:r>
      <w:r>
        <w:rPr>
          <w:rFonts w:hint="eastAsia"/>
          <w:color w:val="auto"/>
          <w:highlight w:val="none"/>
          <w:lang w:eastAsia="zh-CN"/>
        </w:rPr>
        <w:t>、</w:t>
      </w:r>
      <w:r>
        <w:rPr>
          <w:rFonts w:hint="eastAsia"/>
          <w:color w:val="auto"/>
          <w:highlight w:val="none"/>
        </w:rPr>
        <w:t>华正大地项目管理有限公司巴州分公司74086元</w:t>
      </w:r>
      <w:r>
        <w:rPr>
          <w:rFonts w:hint="eastAsia"/>
          <w:color w:val="auto"/>
          <w:highlight w:val="none"/>
          <w:lang w:eastAsia="zh-CN"/>
        </w:rPr>
        <w:t>、</w:t>
      </w:r>
      <w:r>
        <w:rPr>
          <w:rFonts w:hint="eastAsia"/>
          <w:color w:val="auto"/>
          <w:highlight w:val="none"/>
        </w:rPr>
        <w:t>东信工程项目管理公司32144元</w:t>
      </w:r>
      <w:r>
        <w:rPr>
          <w:rFonts w:hint="eastAsia"/>
          <w:color w:val="auto"/>
          <w:highlight w:val="none"/>
          <w:lang w:eastAsia="zh-CN"/>
        </w:rPr>
        <w:t>、</w:t>
      </w:r>
      <w:r>
        <w:rPr>
          <w:rFonts w:hint="eastAsia"/>
          <w:color w:val="auto"/>
          <w:highlight w:val="none"/>
        </w:rPr>
        <w:t>喀大建设项目管理公司35472元</w:t>
      </w:r>
      <w:r>
        <w:rPr>
          <w:rFonts w:hint="eastAsia"/>
          <w:color w:val="auto"/>
          <w:highlight w:val="none"/>
          <w:lang w:eastAsia="zh-CN"/>
        </w:rPr>
        <w:t>、</w:t>
      </w:r>
      <w:r>
        <w:rPr>
          <w:rFonts w:hint="eastAsia"/>
          <w:color w:val="auto"/>
          <w:highlight w:val="none"/>
        </w:rPr>
        <w:t>付其他委托业务费235128元。</w:t>
      </w:r>
    </w:p>
    <w:p w14:paraId="37C2EF4E">
      <w:pPr>
        <w:pStyle w:val="4"/>
        <w:numPr>
          <w:ilvl w:val="0"/>
          <w:numId w:val="2"/>
        </w:numPr>
        <w:ind w:firstLine="643"/>
        <w:rPr>
          <w:color w:val="auto"/>
          <w:highlight w:val="none"/>
        </w:rPr>
      </w:pPr>
      <w:r>
        <w:rPr>
          <w:rFonts w:hint="eastAsia"/>
          <w:color w:val="auto"/>
          <w:highlight w:val="none"/>
        </w:rPr>
        <w:t>项目绩效目标</w:t>
      </w:r>
    </w:p>
    <w:p w14:paraId="2CA4E86A">
      <w:pPr>
        <w:pStyle w:val="5"/>
        <w:numPr>
          <w:ilvl w:val="0"/>
          <w:numId w:val="0"/>
        </w:numPr>
        <w:ind w:firstLine="562" w:firstLineChars="200"/>
        <w:rPr>
          <w:rFonts w:hint="eastAsia"/>
          <w:color w:val="auto"/>
          <w:highlight w:val="none"/>
        </w:rPr>
      </w:pPr>
      <w:r>
        <w:rPr>
          <w:rFonts w:hint="eastAsia"/>
          <w:color w:val="auto"/>
          <w:highlight w:val="none"/>
          <w:lang w:val="en-US" w:eastAsia="zh-CN"/>
        </w:rPr>
        <w:t>1.</w:t>
      </w:r>
      <w:r>
        <w:rPr>
          <w:rFonts w:hint="eastAsia"/>
          <w:color w:val="auto"/>
          <w:highlight w:val="none"/>
        </w:rPr>
        <w:t>总体目标</w:t>
      </w:r>
    </w:p>
    <w:p w14:paraId="01D98856">
      <w:pPr>
        <w:numPr>
          <w:ilvl w:val="0"/>
          <w:numId w:val="0"/>
        </w:numPr>
        <w:ind w:firstLine="560" w:firstLineChars="200"/>
        <w:rPr>
          <w:rFonts w:hint="eastAsia" w:eastAsia="仿宋_GB2312"/>
          <w:color w:val="auto"/>
          <w:highlight w:val="none"/>
          <w:lang w:eastAsia="zh-CN"/>
        </w:rPr>
      </w:pPr>
      <w:r>
        <w:rPr>
          <w:rFonts w:hint="eastAsia"/>
          <w:color w:val="auto"/>
          <w:highlight w:val="none"/>
        </w:rPr>
        <w:t>通过审计项目的控制价，提高财政资金使用效益，促进经济社会健康发展，并向县政府及有关部门通报审计情况和审计结果，为和静县经济健康发展守好门，把好关</w:t>
      </w:r>
      <w:r>
        <w:rPr>
          <w:rFonts w:hint="eastAsia"/>
          <w:color w:val="auto"/>
          <w:highlight w:val="none"/>
          <w:lang w:eastAsia="zh-CN"/>
        </w:rPr>
        <w:t>。按照要求及时偿还所欠审计费，有效化解和清理中小企业账款，优化营商环境等政策落实。</w:t>
      </w:r>
    </w:p>
    <w:p w14:paraId="48728BA4">
      <w:pPr>
        <w:pStyle w:val="5"/>
        <w:ind w:firstLine="562"/>
        <w:rPr>
          <w:color w:val="auto"/>
          <w:highlight w:val="none"/>
        </w:rPr>
      </w:pPr>
      <w:r>
        <w:rPr>
          <w:rFonts w:hint="eastAsia"/>
          <w:color w:val="auto"/>
          <w:highlight w:val="none"/>
        </w:rPr>
        <w:t>2.阶段性目标</w:t>
      </w:r>
    </w:p>
    <w:p w14:paraId="608B11BF">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4DCD20F0">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5C6E275">
      <w:pPr>
        <w:ind w:firstLine="560"/>
        <w:rPr>
          <w:color w:val="auto"/>
          <w:highlight w:val="none"/>
        </w:rPr>
      </w:pPr>
      <w:r>
        <w:rPr>
          <w:rFonts w:hint="eastAsia"/>
          <w:color w:val="auto"/>
          <w:highlight w:val="none"/>
        </w:rPr>
        <w:t>①数量指标</w:t>
      </w:r>
    </w:p>
    <w:p w14:paraId="01117CD2">
      <w:pPr>
        <w:ind w:firstLine="560"/>
        <w:rPr>
          <w:rFonts w:hint="eastAsia"/>
          <w:color w:val="auto"/>
          <w:highlight w:val="none"/>
          <w:lang w:val="en-US" w:eastAsia="zh-CN"/>
        </w:rPr>
      </w:pPr>
      <w:r>
        <w:rPr>
          <w:rFonts w:hint="eastAsia"/>
          <w:color w:val="auto"/>
          <w:highlight w:val="none"/>
          <w:lang w:val="en-US" w:eastAsia="zh-CN"/>
        </w:rPr>
        <w:t>“欠款项目数量”指标，预期指标值为&gt;=120个。</w:t>
      </w:r>
    </w:p>
    <w:p w14:paraId="7B1BEB44">
      <w:pPr>
        <w:ind w:firstLine="560"/>
        <w:rPr>
          <w:rFonts w:hint="eastAsia"/>
          <w:color w:val="auto"/>
          <w:highlight w:val="none"/>
          <w:lang w:val="en-US" w:eastAsia="zh-CN"/>
        </w:rPr>
      </w:pPr>
      <w:r>
        <w:rPr>
          <w:rFonts w:hint="eastAsia"/>
          <w:color w:val="auto"/>
          <w:highlight w:val="none"/>
          <w:lang w:val="en-US" w:eastAsia="zh-CN"/>
        </w:rPr>
        <w:t>“审计公司数量”指标，预期指标值为&gt;=6个。</w:t>
      </w:r>
    </w:p>
    <w:p w14:paraId="0AA8824B">
      <w:pPr>
        <w:ind w:firstLine="560"/>
        <w:rPr>
          <w:rFonts w:hint="eastAsia"/>
          <w:color w:val="auto"/>
          <w:highlight w:val="none"/>
          <w:lang w:val="en-US" w:eastAsia="zh-CN"/>
        </w:rPr>
      </w:pPr>
      <w:r>
        <w:rPr>
          <w:rFonts w:hint="eastAsia"/>
          <w:color w:val="auto"/>
          <w:highlight w:val="none"/>
          <w:lang w:val="en-US" w:eastAsia="zh-CN"/>
        </w:rPr>
        <w:t>“出具控制价报告数量”指标，预期指标值为&gt;=105个。</w:t>
      </w:r>
    </w:p>
    <w:p w14:paraId="4042E9C6">
      <w:pPr>
        <w:ind w:firstLine="560"/>
        <w:rPr>
          <w:color w:val="auto"/>
          <w:highlight w:val="none"/>
        </w:rPr>
      </w:pPr>
      <w:r>
        <w:rPr>
          <w:rFonts w:hint="eastAsia"/>
          <w:color w:val="auto"/>
          <w:highlight w:val="none"/>
        </w:rPr>
        <w:t>②质量指标</w:t>
      </w:r>
    </w:p>
    <w:p w14:paraId="09CF6FC7">
      <w:pPr>
        <w:ind w:firstLine="560"/>
        <w:rPr>
          <w:rFonts w:hint="eastAsia"/>
          <w:color w:val="auto"/>
          <w:highlight w:val="none"/>
          <w:lang w:val="en-US" w:eastAsia="zh-CN"/>
        </w:rPr>
      </w:pPr>
      <w:r>
        <w:rPr>
          <w:rFonts w:hint="eastAsia"/>
          <w:color w:val="auto"/>
          <w:highlight w:val="none"/>
          <w:lang w:val="en-US" w:eastAsia="zh-CN"/>
        </w:rPr>
        <w:t>“出具审计报告合规性”指标，预期指标值为=100%。</w:t>
      </w:r>
    </w:p>
    <w:p w14:paraId="1A267355">
      <w:pPr>
        <w:ind w:firstLine="560"/>
        <w:rPr>
          <w:rFonts w:hint="eastAsia"/>
          <w:color w:val="auto"/>
          <w:highlight w:val="none"/>
          <w:lang w:val="en-US" w:eastAsia="zh-CN"/>
        </w:rPr>
      </w:pPr>
      <w:r>
        <w:rPr>
          <w:rFonts w:hint="eastAsia"/>
          <w:color w:val="auto"/>
          <w:highlight w:val="none"/>
          <w:lang w:val="en-US" w:eastAsia="zh-CN"/>
        </w:rPr>
        <w:t>“资金使用合规率”指标，预期指标值为=100%。</w:t>
      </w:r>
    </w:p>
    <w:p w14:paraId="02407E54">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71477CCE">
      <w:pPr>
        <w:ind w:firstLine="560"/>
        <w:rPr>
          <w:rFonts w:hint="eastAsia"/>
          <w:color w:val="auto"/>
          <w:highlight w:val="none"/>
          <w:lang w:val="en-US" w:eastAsia="zh-CN"/>
        </w:rPr>
      </w:pPr>
      <w:r>
        <w:rPr>
          <w:rFonts w:hint="eastAsia"/>
          <w:color w:val="auto"/>
          <w:highlight w:val="none"/>
          <w:lang w:val="en-US" w:eastAsia="zh-CN"/>
        </w:rPr>
        <w:t>“审计报告出具及时率”指标，预期指标值为=100%。</w:t>
      </w:r>
    </w:p>
    <w:p w14:paraId="3DF4E97F">
      <w:pPr>
        <w:ind w:firstLine="560"/>
        <w:rPr>
          <w:rFonts w:hint="eastAsia"/>
          <w:color w:val="auto"/>
          <w:highlight w:val="none"/>
          <w:lang w:val="en-US" w:eastAsia="zh-CN"/>
        </w:rPr>
      </w:pPr>
      <w:r>
        <w:rPr>
          <w:rFonts w:hint="eastAsia"/>
          <w:color w:val="auto"/>
          <w:highlight w:val="none"/>
          <w:lang w:val="en-US" w:eastAsia="zh-CN"/>
        </w:rPr>
        <w:t>“年度审计任务按时完成率”指标，预期指标值为=100%。</w:t>
      </w:r>
    </w:p>
    <w:p w14:paraId="7FE35D45">
      <w:pPr>
        <w:ind w:firstLine="560"/>
        <w:rPr>
          <w:color w:val="auto"/>
          <w:highlight w:val="none"/>
        </w:rPr>
      </w:pPr>
      <w:r>
        <w:rPr>
          <w:rFonts w:hint="eastAsia"/>
          <w:color w:val="auto"/>
          <w:highlight w:val="none"/>
        </w:rPr>
        <w:t>④成本指标</w:t>
      </w:r>
    </w:p>
    <w:p w14:paraId="75695F16">
      <w:pPr>
        <w:ind w:firstLine="560"/>
        <w:rPr>
          <w:rFonts w:hint="eastAsia"/>
          <w:color w:val="auto"/>
          <w:highlight w:val="none"/>
          <w:lang w:val="en-US" w:eastAsia="zh-CN"/>
        </w:rPr>
      </w:pPr>
      <w:r>
        <w:rPr>
          <w:rFonts w:hint="eastAsia"/>
          <w:color w:val="auto"/>
          <w:highlight w:val="none"/>
          <w:lang w:val="en-US" w:eastAsia="zh-CN"/>
        </w:rPr>
        <w:t>“建隆工程造价咨询有限公司”指标，预期指标值为&lt;=23075元。</w:t>
      </w:r>
    </w:p>
    <w:p w14:paraId="3D6AC1AF">
      <w:pPr>
        <w:ind w:firstLine="560"/>
        <w:rPr>
          <w:rFonts w:hint="eastAsia"/>
          <w:color w:val="auto"/>
          <w:highlight w:val="none"/>
          <w:lang w:val="en-US" w:eastAsia="zh-CN"/>
        </w:rPr>
      </w:pPr>
      <w:r>
        <w:rPr>
          <w:rFonts w:hint="eastAsia"/>
          <w:color w:val="auto"/>
          <w:highlight w:val="none"/>
          <w:lang w:val="en-US" w:eastAsia="zh-CN"/>
        </w:rPr>
        <w:t>“新华远景工程造价咨询有限公司”指标，预期指标值为&lt;=120154元。</w:t>
      </w:r>
    </w:p>
    <w:p w14:paraId="74CB1288">
      <w:pPr>
        <w:ind w:firstLine="560"/>
        <w:rPr>
          <w:rFonts w:hint="eastAsia"/>
          <w:color w:val="auto"/>
          <w:highlight w:val="none"/>
          <w:lang w:val="en-US" w:eastAsia="zh-CN"/>
        </w:rPr>
      </w:pPr>
      <w:r>
        <w:rPr>
          <w:rFonts w:hint="eastAsia"/>
          <w:color w:val="auto"/>
          <w:highlight w:val="none"/>
          <w:lang w:val="en-US" w:eastAsia="zh-CN"/>
        </w:rPr>
        <w:t>“众想丰华造价咨询有限公司”指标，预期指标值为&lt;=29941元。</w:t>
      </w:r>
    </w:p>
    <w:p w14:paraId="0CCCDC21">
      <w:pPr>
        <w:ind w:firstLine="560"/>
        <w:rPr>
          <w:rFonts w:hint="eastAsia"/>
          <w:color w:val="auto"/>
          <w:highlight w:val="none"/>
          <w:lang w:val="en-US" w:eastAsia="zh-CN"/>
        </w:rPr>
      </w:pPr>
      <w:r>
        <w:rPr>
          <w:rFonts w:hint="eastAsia"/>
          <w:color w:val="auto"/>
          <w:highlight w:val="none"/>
          <w:lang w:val="en-US" w:eastAsia="zh-CN"/>
        </w:rPr>
        <w:t>“华正大地项目管理有限公司巴州分公司”指标，预期指标值为&lt;=74086元。</w:t>
      </w:r>
    </w:p>
    <w:p w14:paraId="4BE22FD3">
      <w:pPr>
        <w:ind w:firstLine="560"/>
        <w:rPr>
          <w:rFonts w:hint="eastAsia"/>
          <w:color w:val="auto"/>
          <w:highlight w:val="none"/>
          <w:lang w:val="en-US" w:eastAsia="zh-CN"/>
        </w:rPr>
      </w:pPr>
      <w:r>
        <w:rPr>
          <w:rFonts w:hint="eastAsia"/>
          <w:color w:val="auto"/>
          <w:highlight w:val="none"/>
          <w:lang w:val="en-US" w:eastAsia="zh-CN"/>
        </w:rPr>
        <w:t>“东信工程项目管理公司”指标，预期指标值为&lt;=32144元。</w:t>
      </w:r>
    </w:p>
    <w:p w14:paraId="4283215E">
      <w:pPr>
        <w:ind w:firstLine="560"/>
        <w:rPr>
          <w:rFonts w:hint="eastAsia"/>
          <w:color w:val="auto"/>
          <w:highlight w:val="none"/>
          <w:lang w:val="en-US" w:eastAsia="zh-CN"/>
        </w:rPr>
      </w:pPr>
      <w:r>
        <w:rPr>
          <w:rFonts w:hint="eastAsia"/>
          <w:color w:val="auto"/>
          <w:highlight w:val="none"/>
          <w:lang w:val="en-US" w:eastAsia="zh-CN"/>
        </w:rPr>
        <w:t>“喀大建设项目管理公司”指标，预期指标值为&lt;=35472元。</w:t>
      </w:r>
    </w:p>
    <w:p w14:paraId="155CB253">
      <w:pPr>
        <w:ind w:firstLine="560"/>
        <w:rPr>
          <w:rFonts w:hint="eastAsia"/>
          <w:color w:val="auto"/>
          <w:highlight w:val="none"/>
          <w:lang w:val="en-US" w:eastAsia="zh-CN"/>
        </w:rPr>
      </w:pPr>
      <w:r>
        <w:rPr>
          <w:rFonts w:hint="eastAsia"/>
          <w:color w:val="auto"/>
          <w:highlight w:val="none"/>
          <w:lang w:val="en-US" w:eastAsia="zh-CN"/>
        </w:rPr>
        <w:t>“付其他委托业务费”指标，预期指标值为&lt;=235128元。</w:t>
      </w:r>
    </w:p>
    <w:p w14:paraId="4E33CA6A">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55A867AE">
      <w:pPr>
        <w:ind w:firstLine="560"/>
        <w:rPr>
          <w:rFonts w:hint="eastAsia"/>
          <w:color w:val="auto"/>
          <w:highlight w:val="none"/>
        </w:rPr>
      </w:pPr>
      <w:r>
        <w:rPr>
          <w:rFonts w:hint="eastAsia"/>
          <w:color w:val="auto"/>
          <w:highlight w:val="none"/>
        </w:rPr>
        <w:t>①经济效益指标</w:t>
      </w:r>
    </w:p>
    <w:p w14:paraId="482BE3BD">
      <w:pPr>
        <w:ind w:firstLine="560"/>
        <w:rPr>
          <w:rFonts w:hint="eastAsia"/>
          <w:color w:val="auto"/>
          <w:highlight w:val="none"/>
        </w:rPr>
      </w:pPr>
      <w:r>
        <w:rPr>
          <w:rFonts w:hint="eastAsia"/>
          <w:color w:val="auto"/>
          <w:highlight w:val="none"/>
          <w:lang w:val="en-US" w:eastAsia="zh-CN"/>
        </w:rPr>
        <w:t>无</w:t>
      </w:r>
      <w:r>
        <w:rPr>
          <w:rFonts w:hint="eastAsia"/>
          <w:color w:val="auto"/>
          <w:highlight w:val="none"/>
        </w:rPr>
        <w:t>；</w:t>
      </w:r>
    </w:p>
    <w:p w14:paraId="7605D8A0">
      <w:pPr>
        <w:ind w:firstLine="560"/>
        <w:rPr>
          <w:color w:val="auto"/>
          <w:highlight w:val="none"/>
        </w:rPr>
      </w:pPr>
      <w:r>
        <w:rPr>
          <w:rFonts w:hint="eastAsia"/>
          <w:color w:val="auto"/>
          <w:highlight w:val="none"/>
        </w:rPr>
        <w:t>②社会效益指标</w:t>
      </w:r>
    </w:p>
    <w:p w14:paraId="32572168">
      <w:pPr>
        <w:ind w:firstLine="560"/>
        <w:rPr>
          <w:rFonts w:hint="eastAsia"/>
          <w:color w:val="auto"/>
          <w:highlight w:val="none"/>
          <w:lang w:val="en-US" w:eastAsia="zh-CN"/>
        </w:rPr>
      </w:pPr>
      <w:r>
        <w:rPr>
          <w:rFonts w:hint="eastAsia"/>
          <w:color w:val="auto"/>
          <w:highlight w:val="none"/>
          <w:lang w:val="en-US" w:eastAsia="zh-CN"/>
        </w:rPr>
        <w:t>“提高政府的公信力”指标，预期指标值为有效提高。</w:t>
      </w:r>
    </w:p>
    <w:p w14:paraId="5F5DA8D4">
      <w:pPr>
        <w:ind w:firstLine="560"/>
        <w:rPr>
          <w:color w:val="auto"/>
          <w:highlight w:val="none"/>
        </w:rPr>
      </w:pPr>
      <w:r>
        <w:rPr>
          <w:rFonts w:hint="eastAsia"/>
          <w:color w:val="auto"/>
          <w:highlight w:val="none"/>
          <w:lang w:val="en-US" w:eastAsia="zh-CN"/>
        </w:rPr>
        <w:t>“促进和静县经济健康发展”指标，预期指标值为有效促进。</w:t>
      </w:r>
    </w:p>
    <w:p w14:paraId="30B333B4">
      <w:pPr>
        <w:ind w:firstLine="560"/>
        <w:rPr>
          <w:rFonts w:hint="eastAsia"/>
          <w:color w:val="auto"/>
          <w:highlight w:val="none"/>
        </w:rPr>
      </w:pPr>
      <w:r>
        <w:rPr>
          <w:rFonts w:hint="eastAsia"/>
          <w:color w:val="auto"/>
          <w:highlight w:val="none"/>
        </w:rPr>
        <w:t>③生态效益指标</w:t>
      </w:r>
    </w:p>
    <w:p w14:paraId="653A4DA3">
      <w:pPr>
        <w:ind w:firstLine="560"/>
        <w:rPr>
          <w:rFonts w:hint="eastAsia"/>
          <w:color w:val="auto"/>
          <w:highlight w:val="none"/>
          <w:lang w:eastAsia="zh-CN"/>
        </w:rPr>
      </w:pPr>
      <w:r>
        <w:rPr>
          <w:rFonts w:hint="eastAsia"/>
          <w:color w:val="auto"/>
          <w:highlight w:val="none"/>
          <w:lang w:eastAsia="zh-CN"/>
        </w:rPr>
        <w:t>无</w:t>
      </w:r>
    </w:p>
    <w:p w14:paraId="4B99CF03">
      <w:pPr>
        <w:ind w:firstLine="560"/>
        <w:rPr>
          <w:color w:val="auto"/>
          <w:highlight w:val="none"/>
        </w:rPr>
      </w:pPr>
      <w:r>
        <w:rPr>
          <w:rFonts w:hint="eastAsia"/>
          <w:color w:val="auto"/>
          <w:highlight w:val="none"/>
        </w:rPr>
        <w:t>④满意度指标</w:t>
      </w:r>
    </w:p>
    <w:p w14:paraId="36AE601F">
      <w:pPr>
        <w:ind w:firstLine="560"/>
        <w:rPr>
          <w:rFonts w:hint="eastAsia"/>
          <w:color w:val="auto"/>
          <w:highlight w:val="none"/>
          <w:lang w:val="en-US" w:eastAsia="zh-CN"/>
        </w:rPr>
      </w:pPr>
      <w:r>
        <w:rPr>
          <w:rFonts w:hint="eastAsia"/>
          <w:color w:val="auto"/>
          <w:highlight w:val="none"/>
          <w:lang w:val="en-US" w:eastAsia="zh-CN"/>
        </w:rPr>
        <w:t>“审计公司满意度”指标，预期指标值为&gt;=95%。</w:t>
      </w:r>
    </w:p>
    <w:p w14:paraId="6C840566">
      <w:pPr>
        <w:pStyle w:val="3"/>
        <w:ind w:firstLine="643"/>
        <w:rPr>
          <w:color w:val="auto"/>
          <w:highlight w:val="none"/>
        </w:rPr>
      </w:pPr>
      <w:r>
        <w:rPr>
          <w:rFonts w:hint="eastAsia"/>
          <w:color w:val="auto"/>
          <w:highlight w:val="none"/>
        </w:rPr>
        <w:t>二、绩效评价工作开展情况</w:t>
      </w:r>
    </w:p>
    <w:p w14:paraId="1DA5B97D">
      <w:pPr>
        <w:pStyle w:val="4"/>
        <w:ind w:firstLine="643"/>
        <w:rPr>
          <w:color w:val="auto"/>
          <w:highlight w:val="none"/>
        </w:rPr>
      </w:pPr>
      <w:bookmarkStart w:id="0" w:name="_Toc21664"/>
      <w:bookmarkStart w:id="1" w:name="_Toc480473081"/>
      <w:bookmarkStart w:id="2" w:name="_Toc22169_WPSOffice_Level2"/>
      <w:bookmarkStart w:id="3" w:name="_Toc5462343"/>
      <w:bookmarkStart w:id="4" w:name="_Toc5258"/>
      <w:bookmarkStart w:id="5" w:name="_Toc12868"/>
      <w:bookmarkStart w:id="6" w:name="_Toc26632"/>
      <w:bookmarkStart w:id="7" w:name="_Toc2292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22BB08DE">
      <w:pPr>
        <w:pStyle w:val="5"/>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39EF8A58">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和静县政府投资类控制价审核</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6EEBC15">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11933205">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72C4CB6C">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2F4D421">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24A6616">
      <w:pPr>
        <w:pStyle w:val="5"/>
        <w:ind w:firstLine="562"/>
        <w:rPr>
          <w:color w:val="auto"/>
          <w:highlight w:val="none"/>
        </w:rPr>
      </w:pPr>
      <w:r>
        <w:rPr>
          <w:rFonts w:hint="eastAsia"/>
          <w:color w:val="auto"/>
          <w:highlight w:val="none"/>
        </w:rPr>
        <w:t>2.绩效评价对象</w:t>
      </w:r>
    </w:p>
    <w:p w14:paraId="364C3C09">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和静县政府投资类控制价审核</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579657F0">
      <w:pPr>
        <w:pStyle w:val="5"/>
        <w:ind w:firstLine="562"/>
        <w:rPr>
          <w:color w:val="auto"/>
          <w:highlight w:val="none"/>
        </w:rPr>
      </w:pPr>
      <w:r>
        <w:rPr>
          <w:rFonts w:hint="eastAsia"/>
          <w:color w:val="auto"/>
          <w:highlight w:val="none"/>
        </w:rPr>
        <w:t>3.绩效评价范围</w:t>
      </w:r>
    </w:p>
    <w:p w14:paraId="730A005A">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512C2CBD">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3229C281">
      <w:pPr>
        <w:pStyle w:val="5"/>
        <w:ind w:firstLine="562"/>
        <w:rPr>
          <w:color w:val="auto"/>
          <w:highlight w:val="none"/>
        </w:rPr>
      </w:pPr>
      <w:r>
        <w:rPr>
          <w:rFonts w:hint="eastAsia"/>
          <w:color w:val="auto"/>
          <w:highlight w:val="none"/>
        </w:rPr>
        <w:t>1.绩效评价原则</w:t>
      </w:r>
    </w:p>
    <w:p w14:paraId="622A5815">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5D81AC8D">
      <w:pPr>
        <w:ind w:firstLine="560"/>
        <w:rPr>
          <w:color w:val="auto"/>
          <w:highlight w:val="none"/>
        </w:rPr>
      </w:pPr>
      <w:bookmarkStart w:id="8" w:name="_Toc419984722"/>
      <w:bookmarkStart w:id="9" w:name="_Toc1913"/>
      <w:bookmarkStart w:id="10" w:name="_Toc428278230"/>
      <w:bookmarkStart w:id="11" w:name="_Toc26131"/>
      <w:r>
        <w:rPr>
          <w:rFonts w:hint="eastAsia"/>
          <w:color w:val="auto"/>
          <w:highlight w:val="none"/>
        </w:rPr>
        <w:t>（1）科学公正。绩效评价应当运用科学合理的方法，按照规范的程序，对项目绩效进行客观、公正的反映。</w:t>
      </w:r>
    </w:p>
    <w:p w14:paraId="6762A9A2">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E8266AE">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2F19C293">
      <w:pPr>
        <w:snapToGrid w:val="0"/>
        <w:ind w:firstLine="560"/>
        <w:rPr>
          <w:color w:val="auto"/>
          <w:highlight w:val="none"/>
        </w:rPr>
      </w:pPr>
      <w:r>
        <w:rPr>
          <w:rFonts w:hint="eastAsia"/>
          <w:color w:val="auto"/>
          <w:highlight w:val="none"/>
        </w:rPr>
        <w:t>（4）公开透明。绩效评价结果应依法依规公开，并自觉接受社会监督。</w:t>
      </w:r>
    </w:p>
    <w:p w14:paraId="27D4F50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49E98402">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34C03FBE">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6E0A932A">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55BAE9BF">
      <w:pPr>
        <w:pStyle w:val="5"/>
        <w:ind w:firstLine="562"/>
        <w:rPr>
          <w:color w:val="auto"/>
          <w:highlight w:val="none"/>
        </w:rPr>
      </w:pPr>
      <w:r>
        <w:rPr>
          <w:rFonts w:hint="eastAsia"/>
          <w:color w:val="auto"/>
          <w:highlight w:val="none"/>
        </w:rPr>
        <w:t>2.绩效评价指标体系</w:t>
      </w:r>
      <w:bookmarkEnd w:id="8"/>
      <w:bookmarkEnd w:id="9"/>
      <w:bookmarkEnd w:id="10"/>
      <w:bookmarkEnd w:id="11"/>
    </w:p>
    <w:p w14:paraId="22DF2E68">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2BF52556">
      <w:pPr>
        <w:pStyle w:val="5"/>
        <w:ind w:firstLine="562"/>
        <w:rPr>
          <w:color w:val="auto"/>
          <w:highlight w:val="none"/>
        </w:rPr>
      </w:pPr>
      <w:r>
        <w:rPr>
          <w:rFonts w:hint="eastAsia"/>
          <w:color w:val="auto"/>
          <w:highlight w:val="none"/>
        </w:rPr>
        <w:t>3.评价方法</w:t>
      </w:r>
    </w:p>
    <w:p w14:paraId="1EDC5D50">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0A3EDE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41576FA6">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835CC05">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4AC8E044">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56C8BE23">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1AE80374">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5DDD7FB0">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569035C0">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5E26334">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0DB7E287">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4D509191">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46B9CD12">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046371F">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56ECEF84">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08A7CF41">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45B67CA">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650CE438">
      <w:pPr>
        <w:pStyle w:val="5"/>
        <w:ind w:firstLine="562"/>
        <w:rPr>
          <w:color w:val="auto"/>
          <w:highlight w:val="none"/>
        </w:rPr>
      </w:pPr>
      <w:r>
        <w:rPr>
          <w:rFonts w:hint="eastAsia"/>
          <w:color w:val="auto"/>
          <w:highlight w:val="none"/>
        </w:rPr>
        <w:t>4.评价标准</w:t>
      </w:r>
    </w:p>
    <w:p w14:paraId="54481434">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1AD1FD3">
      <w:pPr>
        <w:pStyle w:val="4"/>
        <w:ind w:firstLine="643"/>
        <w:rPr>
          <w:color w:val="auto"/>
          <w:highlight w:val="none"/>
        </w:rPr>
      </w:pPr>
      <w:r>
        <w:rPr>
          <w:rFonts w:hint="eastAsia"/>
          <w:color w:val="auto"/>
          <w:highlight w:val="none"/>
        </w:rPr>
        <w:t>（三）绩效评价工作过程</w:t>
      </w:r>
    </w:p>
    <w:p w14:paraId="54873BD4">
      <w:pPr>
        <w:pStyle w:val="5"/>
        <w:ind w:firstLine="562"/>
        <w:rPr>
          <w:color w:val="auto"/>
          <w:highlight w:val="none"/>
        </w:rPr>
      </w:pPr>
      <w:r>
        <w:rPr>
          <w:rFonts w:hint="eastAsia"/>
          <w:color w:val="auto"/>
          <w:highlight w:val="none"/>
        </w:rPr>
        <w:t>1.前期准备</w:t>
      </w:r>
    </w:p>
    <w:p w14:paraId="6DDA2D3E">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1FB0866">
      <w:pPr>
        <w:ind w:firstLine="560"/>
        <w:rPr>
          <w:color w:val="auto"/>
          <w:highlight w:val="none"/>
        </w:rPr>
      </w:pPr>
      <w:r>
        <w:rPr>
          <w:rFonts w:hint="eastAsia"/>
          <w:color w:val="auto"/>
          <w:highlight w:val="none"/>
          <w:lang w:eastAsia="zh-CN"/>
        </w:rPr>
        <w:t>王永柱</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lang w:val="en-US" w:eastAsia="zh-CN"/>
        </w:rPr>
        <w:t>。</w:t>
      </w:r>
    </w:p>
    <w:p w14:paraId="4758D49A">
      <w:pPr>
        <w:ind w:firstLine="560"/>
        <w:rPr>
          <w:color w:val="auto"/>
          <w:highlight w:val="none"/>
        </w:rPr>
      </w:pPr>
      <w:r>
        <w:rPr>
          <w:rFonts w:hint="eastAsia"/>
          <w:color w:val="auto"/>
          <w:highlight w:val="none"/>
          <w:lang w:eastAsia="zh-CN"/>
        </w:rPr>
        <w:t>魏素青</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lang w:val="en-US" w:eastAsia="zh-CN"/>
        </w:rPr>
        <w:t>。</w:t>
      </w:r>
    </w:p>
    <w:p w14:paraId="503C722F">
      <w:pPr>
        <w:ind w:firstLine="560"/>
        <w:rPr>
          <w:color w:val="auto"/>
          <w:highlight w:val="none"/>
        </w:rPr>
      </w:pPr>
      <w:r>
        <w:rPr>
          <w:rFonts w:hint="eastAsia"/>
          <w:color w:val="auto"/>
          <w:highlight w:val="none"/>
          <w:lang w:eastAsia="zh-CN"/>
        </w:rPr>
        <w:t>王琼</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lang w:val="en-US" w:eastAsia="zh-CN"/>
        </w:rPr>
        <w:t>。</w:t>
      </w:r>
    </w:p>
    <w:p w14:paraId="619D6A65">
      <w:pPr>
        <w:pStyle w:val="5"/>
        <w:ind w:firstLine="562"/>
        <w:rPr>
          <w:color w:val="auto"/>
          <w:highlight w:val="none"/>
        </w:rPr>
      </w:pPr>
      <w:r>
        <w:rPr>
          <w:rFonts w:hint="eastAsia"/>
          <w:color w:val="auto"/>
          <w:highlight w:val="none"/>
        </w:rPr>
        <w:t>2.组织实施</w:t>
      </w:r>
    </w:p>
    <w:p w14:paraId="6DD74BA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26F6EF7">
      <w:pPr>
        <w:pStyle w:val="5"/>
        <w:ind w:firstLine="562"/>
        <w:rPr>
          <w:color w:val="auto"/>
          <w:highlight w:val="none"/>
        </w:rPr>
      </w:pPr>
      <w:r>
        <w:rPr>
          <w:rFonts w:hint="eastAsia"/>
          <w:color w:val="auto"/>
          <w:highlight w:val="none"/>
        </w:rPr>
        <w:t>3.分析评价</w:t>
      </w:r>
    </w:p>
    <w:p w14:paraId="3DB4EA8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4F33532D">
      <w:pPr>
        <w:pStyle w:val="5"/>
        <w:ind w:firstLine="562"/>
        <w:rPr>
          <w:rFonts w:hint="eastAsia"/>
          <w:color w:val="auto"/>
          <w:highlight w:val="none"/>
        </w:rPr>
      </w:pPr>
      <w:r>
        <w:rPr>
          <w:rFonts w:hint="eastAsia"/>
          <w:color w:val="auto"/>
          <w:highlight w:val="none"/>
        </w:rPr>
        <w:t>4.撰写与提交评价报告</w:t>
      </w:r>
    </w:p>
    <w:p w14:paraId="268E6690">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443BE250">
      <w:pPr>
        <w:pStyle w:val="5"/>
        <w:ind w:firstLine="562"/>
        <w:rPr>
          <w:rFonts w:hint="eastAsia"/>
          <w:color w:val="auto"/>
          <w:highlight w:val="none"/>
        </w:rPr>
      </w:pPr>
      <w:r>
        <w:rPr>
          <w:rFonts w:hint="eastAsia"/>
          <w:color w:val="auto"/>
          <w:highlight w:val="none"/>
        </w:rPr>
        <w:t>5.问题整改</w:t>
      </w:r>
    </w:p>
    <w:p w14:paraId="1C00474B">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1D0DBCA">
      <w:pPr>
        <w:pStyle w:val="5"/>
        <w:ind w:firstLine="562"/>
        <w:rPr>
          <w:rFonts w:hint="eastAsia"/>
          <w:color w:val="auto"/>
          <w:highlight w:val="none"/>
        </w:rPr>
      </w:pPr>
      <w:r>
        <w:rPr>
          <w:rFonts w:hint="eastAsia"/>
          <w:color w:val="auto"/>
          <w:highlight w:val="none"/>
        </w:rPr>
        <w:t>6.档案整理</w:t>
      </w:r>
    </w:p>
    <w:p w14:paraId="1A9F846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D5D9B1D">
      <w:pPr>
        <w:pStyle w:val="3"/>
        <w:numPr>
          <w:ilvl w:val="0"/>
          <w:numId w:val="3"/>
        </w:numPr>
        <w:ind w:firstLine="643"/>
        <w:rPr>
          <w:color w:val="auto"/>
          <w:highlight w:val="none"/>
        </w:rPr>
      </w:pPr>
      <w:r>
        <w:rPr>
          <w:rFonts w:hint="eastAsia"/>
          <w:color w:val="auto"/>
          <w:highlight w:val="none"/>
        </w:rPr>
        <w:t>综合评价情况及评价结论</w:t>
      </w:r>
    </w:p>
    <w:p w14:paraId="5EF3D036">
      <w:pPr>
        <w:pStyle w:val="4"/>
        <w:ind w:firstLine="643"/>
        <w:rPr>
          <w:rFonts w:hint="eastAsia"/>
          <w:b w:val="0"/>
          <w:color w:val="auto"/>
          <w:highlight w:val="none"/>
        </w:rPr>
      </w:pPr>
      <w:r>
        <w:rPr>
          <w:rFonts w:hint="eastAsia"/>
          <w:color w:val="auto"/>
          <w:highlight w:val="none"/>
        </w:rPr>
        <w:t>（一）综合评价情况</w:t>
      </w:r>
    </w:p>
    <w:p w14:paraId="4A14B07B">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eastAsia="zh-CN"/>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3B1A605A">
      <w:pPr>
        <w:ind w:firstLine="560"/>
        <w:rPr>
          <w:rFonts w:hint="eastAsia"/>
          <w:color w:val="auto"/>
          <w:highlight w:val="none"/>
          <w:lang w:eastAsia="zh-CN"/>
        </w:rPr>
      </w:pPr>
      <w:r>
        <w:rPr>
          <w:rFonts w:hint="eastAsia"/>
          <w:color w:val="auto"/>
          <w:highlight w:val="none"/>
        </w:rPr>
        <w:t>一是：</w:t>
      </w:r>
      <w:r>
        <w:rPr>
          <w:rFonts w:hint="eastAsia"/>
          <w:color w:val="auto"/>
          <w:highlight w:val="none"/>
          <w:lang w:eastAsia="zh-CN"/>
        </w:rPr>
        <w:t>政府投资类控制价审核有助于加强对领导干部的监管，促进了领导干部依法行政，守法、守纪、守规、尽责。</w:t>
      </w:r>
    </w:p>
    <w:p w14:paraId="66BFE391">
      <w:pPr>
        <w:ind w:firstLine="560"/>
        <w:rPr>
          <w:rFonts w:hint="eastAsia" w:eastAsia="仿宋_GB2312"/>
          <w:color w:val="auto"/>
          <w:highlight w:val="none"/>
          <w:lang w:eastAsia="zh-CN"/>
        </w:rPr>
      </w:pPr>
      <w:r>
        <w:rPr>
          <w:rFonts w:hint="eastAsia"/>
          <w:color w:val="auto"/>
          <w:highlight w:val="none"/>
        </w:rPr>
        <w:t>二是：</w:t>
      </w:r>
      <w:r>
        <w:rPr>
          <w:rFonts w:hint="eastAsia"/>
          <w:color w:val="auto"/>
          <w:highlight w:val="none"/>
          <w:lang w:eastAsia="zh-CN"/>
        </w:rPr>
        <w:t>政府投资类控制价审核提高了审计工作的透明度和公信力。通过加强审计信息公开和宣传工作，社会各界对政府投资类控制价审核的认识度和关注度得到了提高，有助于增强社会监督的力量，更有助于形成全社会共同参与、共同监督的良好氛围。</w:t>
      </w:r>
    </w:p>
    <w:p w14:paraId="759BBF71">
      <w:pPr>
        <w:ind w:firstLine="560"/>
        <w:rPr>
          <w:rFonts w:hint="eastAsia" w:eastAsia="仿宋_GB2312"/>
          <w:color w:val="auto"/>
          <w:highlight w:val="none"/>
          <w:lang w:eastAsia="zh-CN"/>
        </w:rPr>
      </w:pPr>
      <w:r>
        <w:rPr>
          <w:rFonts w:hint="eastAsia"/>
          <w:color w:val="auto"/>
          <w:highlight w:val="none"/>
        </w:rPr>
        <w:t>三是：</w:t>
      </w:r>
      <w:r>
        <w:rPr>
          <w:rFonts w:hint="eastAsia"/>
          <w:color w:val="auto"/>
          <w:highlight w:val="none"/>
          <w:lang w:eastAsia="zh-CN"/>
        </w:rPr>
        <w:t>政府投资类控制价审核为组织人事部门和纪检监察机关等提供了重要的参考依据。通过对经济责任人任职期间的经济活动进行审计，为相关部门考核使用干部或兑现承包合同等提供了客观、公正的评价标准。有助于加强干部监督管理，促进廉政建设和反腐败斗争的深入开展。</w:t>
      </w:r>
    </w:p>
    <w:p w14:paraId="275A5869">
      <w:pPr>
        <w:pStyle w:val="4"/>
        <w:ind w:left="560" w:leftChars="200" w:firstLine="0" w:firstLineChars="0"/>
        <w:rPr>
          <w:color w:val="auto"/>
          <w:highlight w:val="none"/>
        </w:rPr>
      </w:pPr>
      <w:r>
        <w:rPr>
          <w:rFonts w:hint="eastAsia"/>
          <w:color w:val="auto"/>
          <w:highlight w:val="none"/>
        </w:rPr>
        <w:t>（二）评价结论</w:t>
      </w:r>
    </w:p>
    <w:p w14:paraId="6DCDD90A">
      <w:pPr>
        <w:ind w:firstLine="560"/>
        <w:rPr>
          <w:rFonts w:hint="eastAsia" w:eastAsia="仿宋_GB2312"/>
          <w:color w:val="auto"/>
          <w:highlight w:val="none"/>
          <w:lang w:val="zh-TW" w:eastAsia="zh-CN"/>
        </w:rPr>
      </w:pPr>
      <w:r>
        <w:rPr>
          <w:rFonts w:hint="eastAsia"/>
          <w:color w:val="auto"/>
          <w:highlight w:val="none"/>
        </w:rPr>
        <w:t>此次绩效评价通过绩效评价小组论证的评价指标体系及评分标准，采用因素分析法和比较法对本项目绩效进行客观评价，最终评分结果：总分为</w:t>
      </w:r>
      <w:r>
        <w:rPr>
          <w:rFonts w:hint="eastAsia"/>
          <w:color w:val="auto"/>
          <w:highlight w:val="none"/>
          <w:lang w:val="en-US" w:eastAsia="zh-CN"/>
        </w:rPr>
        <w:t>99.95</w:t>
      </w:r>
      <w:r>
        <w:rPr>
          <w:rFonts w:hint="eastAsia"/>
          <w:color w:val="auto"/>
          <w:highlight w:val="none"/>
        </w:rPr>
        <w:t>分，绩效评级为“</w:t>
      </w:r>
      <w:r>
        <w:rPr>
          <w:rFonts w:hint="eastAsia"/>
          <w:color w:val="auto"/>
          <w:highlight w:val="none"/>
          <w:lang w:eastAsia="zh-CN"/>
        </w:rPr>
        <w:t>优</w:t>
      </w:r>
      <w:r>
        <w:rPr>
          <w:rFonts w:hint="eastAsia"/>
          <w:color w:val="auto"/>
          <w:highlight w:val="none"/>
        </w:rPr>
        <w:t>”。综合评价结论如下：本项目共设置三级指标数量</w:t>
      </w:r>
      <w:r>
        <w:rPr>
          <w:rFonts w:hint="eastAsia"/>
          <w:color w:val="auto"/>
          <w:highlight w:val="none"/>
          <w:lang w:val="en-US" w:eastAsia="zh-CN"/>
        </w:rPr>
        <w:t>18</w:t>
      </w:r>
      <w:r>
        <w:rPr>
          <w:rFonts w:hint="eastAsia"/>
          <w:color w:val="auto"/>
          <w:highlight w:val="none"/>
        </w:rPr>
        <w:t>个，实现三级指标数量</w:t>
      </w:r>
      <w:r>
        <w:rPr>
          <w:rFonts w:hint="eastAsia"/>
          <w:color w:val="auto"/>
          <w:highlight w:val="none"/>
          <w:lang w:val="en-US" w:eastAsia="zh-CN"/>
        </w:rPr>
        <w:t>17</w:t>
      </w:r>
      <w:r>
        <w:rPr>
          <w:rFonts w:hint="eastAsia"/>
          <w:color w:val="auto"/>
          <w:highlight w:val="none"/>
        </w:rPr>
        <w:t>个，总体完成率为</w:t>
      </w:r>
      <w:r>
        <w:rPr>
          <w:rFonts w:hint="eastAsia"/>
          <w:color w:val="auto"/>
          <w:highlight w:val="none"/>
          <w:lang w:val="en-US" w:eastAsia="zh-CN"/>
        </w:rPr>
        <w:t>94.44</w:t>
      </w:r>
      <w:r>
        <w:rPr>
          <w:rFonts w:hint="eastAsia"/>
          <w:color w:val="auto"/>
          <w:highlight w:val="none"/>
        </w:rPr>
        <w:t>%。项目决策类指标共设置6个，满分指标6个，得分率</w:t>
      </w:r>
      <w:r>
        <w:rPr>
          <w:rFonts w:hint="eastAsia"/>
          <w:color w:val="auto"/>
          <w:highlight w:val="none"/>
          <w:lang w:val="en-US" w:eastAsia="zh-CN"/>
        </w:rPr>
        <w:t>100</w:t>
      </w:r>
      <w:r>
        <w:rPr>
          <w:rFonts w:hint="eastAsia"/>
          <w:color w:val="auto"/>
          <w:highlight w:val="none"/>
        </w:rPr>
        <w:t>%；过程管理类指标共设置5个，满分指标</w:t>
      </w:r>
      <w:r>
        <w:rPr>
          <w:rFonts w:hint="eastAsia"/>
          <w:color w:val="auto"/>
          <w:highlight w:val="none"/>
          <w:lang w:val="en-US" w:eastAsia="zh-CN"/>
        </w:rPr>
        <w:t>5</w:t>
      </w:r>
      <w:r>
        <w:rPr>
          <w:rFonts w:hint="eastAsia"/>
          <w:color w:val="auto"/>
          <w:highlight w:val="none"/>
        </w:rPr>
        <w:t>个，得分率</w:t>
      </w:r>
      <w:r>
        <w:rPr>
          <w:rFonts w:hint="eastAsia"/>
          <w:color w:val="auto"/>
          <w:highlight w:val="none"/>
          <w:lang w:val="en-US" w:eastAsia="zh-CN"/>
        </w:rPr>
        <w:t>100</w:t>
      </w:r>
      <w:r>
        <w:rPr>
          <w:rFonts w:hint="eastAsia"/>
          <w:color w:val="auto"/>
          <w:highlight w:val="none"/>
        </w:rPr>
        <w:t>%；项目产出类指标共设置</w:t>
      </w:r>
      <w:r>
        <w:rPr>
          <w:rFonts w:hint="eastAsia"/>
          <w:color w:val="auto"/>
          <w:highlight w:val="none"/>
          <w:lang w:val="en-US" w:eastAsia="zh-CN"/>
        </w:rPr>
        <w:t>7</w:t>
      </w:r>
      <w:r>
        <w:rPr>
          <w:rFonts w:hint="eastAsia"/>
          <w:color w:val="auto"/>
          <w:highlight w:val="none"/>
        </w:rPr>
        <w:t>个，满分指标</w:t>
      </w:r>
      <w:r>
        <w:rPr>
          <w:rFonts w:hint="eastAsia"/>
          <w:color w:val="auto"/>
          <w:highlight w:val="none"/>
          <w:lang w:val="en-US" w:eastAsia="zh-CN"/>
        </w:rPr>
        <w:t>7</w:t>
      </w:r>
      <w:r>
        <w:rPr>
          <w:rFonts w:hint="eastAsia"/>
          <w:color w:val="auto"/>
          <w:highlight w:val="none"/>
        </w:rPr>
        <w:t>个，得分率</w:t>
      </w:r>
      <w:r>
        <w:rPr>
          <w:rFonts w:hint="eastAsia"/>
          <w:color w:val="auto"/>
          <w:highlight w:val="none"/>
          <w:lang w:val="en-US" w:eastAsia="zh-CN"/>
        </w:rPr>
        <w:t>100</w:t>
      </w:r>
      <w:r>
        <w:rPr>
          <w:rFonts w:hint="eastAsia"/>
          <w:color w:val="auto"/>
          <w:highlight w:val="none"/>
        </w:rPr>
        <w:t>%；项目成本类指标共设置</w:t>
      </w:r>
      <w:r>
        <w:rPr>
          <w:rFonts w:hint="eastAsia"/>
          <w:color w:val="auto"/>
          <w:highlight w:val="none"/>
          <w:lang w:val="en-US" w:eastAsia="zh-CN"/>
        </w:rPr>
        <w:t>7</w:t>
      </w:r>
      <w:r>
        <w:rPr>
          <w:rFonts w:hint="eastAsia"/>
          <w:color w:val="auto"/>
          <w:highlight w:val="none"/>
        </w:rPr>
        <w:t>个，满分指标</w:t>
      </w:r>
      <w:r>
        <w:rPr>
          <w:rFonts w:hint="eastAsia"/>
          <w:color w:val="auto"/>
          <w:highlight w:val="none"/>
          <w:lang w:val="en-US" w:eastAsia="zh-CN"/>
        </w:rPr>
        <w:t>6</w:t>
      </w:r>
      <w:r>
        <w:rPr>
          <w:rFonts w:hint="eastAsia"/>
          <w:color w:val="auto"/>
          <w:highlight w:val="none"/>
        </w:rPr>
        <w:t>个，得分率</w:t>
      </w:r>
      <w:r>
        <w:rPr>
          <w:rFonts w:hint="eastAsia"/>
          <w:color w:val="auto"/>
          <w:highlight w:val="none"/>
          <w:lang w:val="en-US" w:eastAsia="zh-CN"/>
        </w:rPr>
        <w:t>85.71</w:t>
      </w:r>
      <w:r>
        <w:rPr>
          <w:rFonts w:hint="eastAsia"/>
          <w:color w:val="auto"/>
          <w:highlight w:val="none"/>
        </w:rPr>
        <w:t>%；项目效益类指标共设置</w:t>
      </w:r>
      <w:r>
        <w:rPr>
          <w:rFonts w:hint="eastAsia"/>
          <w:color w:val="auto"/>
          <w:highlight w:val="none"/>
          <w:lang w:val="en-US" w:eastAsia="zh-CN"/>
        </w:rPr>
        <w:t>3</w:t>
      </w:r>
      <w:r>
        <w:rPr>
          <w:rFonts w:hint="eastAsia"/>
          <w:color w:val="auto"/>
          <w:highlight w:val="none"/>
        </w:rPr>
        <w:t>个，满分指标</w:t>
      </w:r>
      <w:r>
        <w:rPr>
          <w:rFonts w:hint="eastAsia"/>
          <w:color w:val="auto"/>
          <w:highlight w:val="none"/>
          <w:lang w:val="en-US" w:eastAsia="zh-CN"/>
        </w:rPr>
        <w:t>3</w:t>
      </w:r>
      <w:r>
        <w:rPr>
          <w:rFonts w:hint="eastAsia"/>
          <w:color w:val="auto"/>
          <w:highlight w:val="none"/>
        </w:rPr>
        <w:t>个，得分率</w:t>
      </w:r>
      <w:r>
        <w:rPr>
          <w:rFonts w:hint="eastAsia"/>
          <w:color w:val="auto"/>
          <w:highlight w:val="none"/>
          <w:lang w:val="en-US" w:eastAsia="zh-CN"/>
        </w:rPr>
        <w:t>100</w:t>
      </w:r>
      <w:r>
        <w:rPr>
          <w:rFonts w:hint="eastAsia"/>
          <w:color w:val="auto"/>
          <w:highlight w:val="none"/>
        </w:rPr>
        <w:t>%，详细情况见“附件2：项目综合得分表”。</w:t>
      </w:r>
    </w:p>
    <w:p w14:paraId="1EAC6740">
      <w:pPr>
        <w:pStyle w:val="3"/>
        <w:numPr>
          <w:ilvl w:val="0"/>
          <w:numId w:val="3"/>
        </w:numPr>
        <w:ind w:firstLine="643"/>
        <w:rPr>
          <w:color w:val="auto"/>
          <w:highlight w:val="none"/>
        </w:rPr>
      </w:pPr>
      <w:r>
        <w:rPr>
          <w:rFonts w:hint="eastAsia"/>
          <w:color w:val="auto"/>
          <w:highlight w:val="none"/>
        </w:rPr>
        <w:t>绩效评价指标分析</w:t>
      </w:r>
    </w:p>
    <w:p w14:paraId="67DCF782">
      <w:pPr>
        <w:pStyle w:val="4"/>
        <w:ind w:firstLine="643"/>
        <w:rPr>
          <w:color w:val="auto"/>
          <w:highlight w:val="none"/>
        </w:rPr>
      </w:pPr>
      <w:r>
        <w:rPr>
          <w:rFonts w:hint="eastAsia"/>
          <w:color w:val="auto"/>
          <w:highlight w:val="none"/>
        </w:rPr>
        <w:t>（一）项目决策情况</w:t>
      </w:r>
    </w:p>
    <w:p w14:paraId="0DAF78A3">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F4B1338">
      <w:pPr>
        <w:pStyle w:val="5"/>
        <w:ind w:firstLine="562"/>
        <w:rPr>
          <w:color w:val="auto"/>
          <w:highlight w:val="none"/>
        </w:rPr>
      </w:pPr>
      <w:r>
        <w:rPr>
          <w:rFonts w:hint="eastAsia"/>
          <w:color w:val="auto"/>
          <w:highlight w:val="none"/>
        </w:rPr>
        <w:t>1.项目立项情况分析</w:t>
      </w:r>
    </w:p>
    <w:p w14:paraId="0407242D">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707E77FA">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w:t>
      </w:r>
      <w:r>
        <w:rPr>
          <w:rFonts w:hint="eastAsia"/>
          <w:color w:val="auto"/>
          <w:highlight w:val="none"/>
          <w:lang w:eastAsia="zh-CN"/>
        </w:rPr>
        <w:t>符合全国人民代表大会常务委员会颁发的《中华人民共和国审计法》第二条</w:t>
      </w:r>
      <w:r>
        <w:rPr>
          <w:rFonts w:hint="eastAsia"/>
          <w:color w:val="auto"/>
          <w:highlight w:val="none"/>
          <w:lang w:eastAsia="zh-Hans" w:bidi="ar"/>
        </w:rPr>
        <w:t>中</w:t>
      </w:r>
      <w:r>
        <w:rPr>
          <w:rFonts w:hint="eastAsia"/>
          <w:color w:val="auto"/>
          <w:highlight w:val="none"/>
          <w:lang w:bidi="ar"/>
        </w:rPr>
        <w:t>：“国家实行审计监督制度。国务院和县级以上地方人民政府设立审计机关。国务院各部门和地方各级人民政府及其各部门的财政收支，国有的金融机构和企业事业组织的财务收支，以及其他依照本法规定应当接受审计的财政收支、财务收支，依照本法规定接受审计监督。”</w:t>
      </w:r>
      <w:r>
        <w:rPr>
          <w:rFonts w:hint="eastAsia"/>
          <w:color w:val="auto"/>
          <w:highlight w:val="none"/>
        </w:rPr>
        <w:t>；本项目</w:t>
      </w:r>
      <w:r>
        <w:rPr>
          <w:rFonts w:hint="eastAsia"/>
          <w:color w:val="auto"/>
          <w:highlight w:val="none"/>
          <w:lang w:eastAsia="zh-Hans"/>
        </w:rPr>
        <w:t>立项符合《</w:t>
      </w:r>
      <w:r>
        <w:rPr>
          <w:rFonts w:hint="eastAsia"/>
          <w:color w:val="auto"/>
          <w:highlight w:val="none"/>
        </w:rPr>
        <w:t>县级以下党政领导干部任期</w:t>
      </w:r>
      <w:r>
        <w:rPr>
          <w:rFonts w:hint="eastAsia"/>
          <w:color w:val="auto"/>
          <w:highlight w:val="none"/>
          <w:lang w:eastAsia="zh-CN"/>
        </w:rPr>
        <w:t>政府投资类控制价审核</w:t>
      </w:r>
      <w:r>
        <w:rPr>
          <w:rFonts w:hint="eastAsia"/>
          <w:color w:val="auto"/>
          <w:highlight w:val="none"/>
        </w:rPr>
        <w:t>暂行规定</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：“根据干部管理、监督工作的需要和党委、人民政府的意见，由组织人事部门、纪检监察机关向审计机关提出对领导干部进行任期</w:t>
      </w:r>
      <w:r>
        <w:rPr>
          <w:rFonts w:hint="eastAsia"/>
          <w:color w:val="auto"/>
          <w:highlight w:val="none"/>
          <w:lang w:eastAsia="zh-CN"/>
        </w:rPr>
        <w:t>政府投资类控制价审核</w:t>
      </w:r>
      <w:r>
        <w:rPr>
          <w:rFonts w:hint="eastAsia"/>
          <w:color w:val="auto"/>
          <w:highlight w:val="none"/>
        </w:rPr>
        <w:t>的委托建议，审计机关依法实施审计。”</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和静县审计局</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和静县审计局主管全县审计工作，对领导干部实行自然资源资产离任审计，对国家有关重大政策措施贯彻落实情况进行跟踪审计，对审计、专项审计调查和核查社会审计机构相关审计报告的结果承担责任，并负有督促被审计单位整改的责任</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2010899其他审计事务支出</w:t>
      </w:r>
      <w:r>
        <w:rPr>
          <w:rFonts w:hint="eastAsia"/>
          <w:color w:val="auto"/>
          <w:highlight w:val="none"/>
          <w:lang w:eastAsia="zh-Hans"/>
        </w:rPr>
        <w:t>”经济分类为“</w:t>
      </w:r>
      <w:r>
        <w:rPr>
          <w:rFonts w:hint="eastAsia"/>
          <w:color w:val="auto"/>
          <w:highlight w:val="none"/>
          <w:lang w:val="en-US" w:eastAsia="zh-CN"/>
        </w:rPr>
        <w:t>50205委托业务费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1327359C">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4308B5D5">
      <w:pPr>
        <w:ind w:firstLine="562"/>
        <w:rPr>
          <w:b/>
          <w:bCs/>
          <w:color w:val="auto"/>
          <w:highlight w:val="none"/>
        </w:rPr>
      </w:pPr>
      <w:r>
        <w:rPr>
          <w:rFonts w:hint="eastAsia"/>
          <w:b/>
          <w:bCs/>
          <w:color w:val="auto"/>
          <w:highlight w:val="none"/>
        </w:rPr>
        <w:t>（2）立项程序规范性</w:t>
      </w:r>
    </w:p>
    <w:p w14:paraId="03B8854D">
      <w:pPr>
        <w:ind w:firstLine="560"/>
        <w:rPr>
          <w:color w:val="auto"/>
          <w:highlight w:val="none"/>
        </w:rPr>
      </w:pPr>
      <w:r>
        <w:rPr>
          <w:rFonts w:hint="eastAsia"/>
          <w:color w:val="auto"/>
          <w:highlight w:val="none"/>
        </w:rPr>
        <w:t>本项目</w:t>
      </w:r>
      <w:r>
        <w:rPr>
          <w:rFonts w:hint="eastAsia"/>
          <w:color w:val="auto"/>
          <w:highlight w:val="none"/>
          <w:lang w:eastAsia="zh-CN"/>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55</w:t>
      </w:r>
      <w:r>
        <w:rPr>
          <w:rFonts w:hint="eastAsia"/>
          <w:color w:val="auto"/>
          <w:highlight w:val="none"/>
          <w:lang w:eastAsia="zh-Hans"/>
        </w:rPr>
        <w:t>万元，</w:t>
      </w:r>
      <w:r>
        <w:rPr>
          <w:rFonts w:hint="eastAsia"/>
          <w:color w:val="auto"/>
          <w:highlight w:val="none"/>
          <w:lang w:eastAsia="zh-CN"/>
        </w:rPr>
        <w:t>该项目按照规定程序申请设立；事前已经过必要的可行性研究、专家论证、集体决策</w:t>
      </w:r>
      <w:r>
        <w:rPr>
          <w:rFonts w:hint="eastAsia"/>
          <w:color w:val="auto"/>
          <w:highlight w:val="none"/>
        </w:rPr>
        <w:t>，已委托</w:t>
      </w:r>
      <w:r>
        <w:rPr>
          <w:rFonts w:hint="eastAsia"/>
          <w:color w:val="auto"/>
          <w:highlight w:val="none"/>
          <w:lang w:eastAsia="zh-CN"/>
        </w:rPr>
        <w:t>第三方审计单位</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3817695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37AF6131">
      <w:pPr>
        <w:pStyle w:val="5"/>
        <w:ind w:firstLine="562"/>
        <w:rPr>
          <w:color w:val="auto"/>
          <w:highlight w:val="none"/>
        </w:rPr>
      </w:pPr>
      <w:r>
        <w:rPr>
          <w:rFonts w:hint="eastAsia"/>
          <w:color w:val="auto"/>
          <w:highlight w:val="none"/>
        </w:rPr>
        <w:t>2.绩效目标情况分析</w:t>
      </w:r>
    </w:p>
    <w:p w14:paraId="4CD05380">
      <w:pPr>
        <w:ind w:firstLine="562"/>
        <w:rPr>
          <w:b/>
          <w:bCs/>
          <w:color w:val="auto"/>
          <w:highlight w:val="none"/>
        </w:rPr>
      </w:pPr>
      <w:r>
        <w:rPr>
          <w:rFonts w:hint="eastAsia"/>
          <w:b/>
          <w:bCs/>
          <w:color w:val="auto"/>
          <w:highlight w:val="none"/>
        </w:rPr>
        <w:t>（1）绩效目标合理性</w:t>
      </w:r>
    </w:p>
    <w:p w14:paraId="2303D86C">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eastAsia="zh-CN"/>
        </w:rPr>
        <w:t>政府投资类控制价审核</w:t>
      </w:r>
      <w:r>
        <w:rPr>
          <w:rFonts w:hint="eastAsia"/>
          <w:color w:val="auto"/>
          <w:highlight w:val="none"/>
        </w:rPr>
        <w:t>”；本项目实际工作为：</w:t>
      </w:r>
      <w:r>
        <w:rPr>
          <w:rFonts w:hint="eastAsia"/>
          <w:color w:val="auto"/>
          <w:highlight w:val="none"/>
          <w:lang w:eastAsia="zh-CN"/>
        </w:rPr>
        <w:t>政府投资类控制价审核</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有效保障了领导干部任职期间管辖范围内贯彻执行党和国家重大经济方针政策、决策部署自治区、自治州及和静县党委和政府工作部署、推动经济社会事业发展、管理公共资金和国有资产资源、防控重大经济风险等经济活动中履行职责的情况进行了审计，客观评价，揭示问题，促进经济高质量发展，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55</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55</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30361C1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87475CF">
      <w:pPr>
        <w:ind w:firstLine="562"/>
        <w:rPr>
          <w:b/>
          <w:bCs/>
          <w:color w:val="auto"/>
          <w:highlight w:val="none"/>
        </w:rPr>
      </w:pPr>
      <w:r>
        <w:rPr>
          <w:rFonts w:hint="eastAsia"/>
          <w:b/>
          <w:bCs/>
          <w:color w:val="auto"/>
          <w:highlight w:val="none"/>
        </w:rPr>
        <w:t>（2）绩效指标明确性</w:t>
      </w:r>
    </w:p>
    <w:p w14:paraId="4E89BC2D">
      <w:pPr>
        <w:ind w:firstLine="560"/>
        <w:rPr>
          <w:rFonts w:hint="eastAsia" w:eastAsia="仿宋_GB2312"/>
          <w:color w:val="auto"/>
          <w:highlight w:val="none"/>
          <w:lang w:eastAsia="zh-CN"/>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17</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15</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88.24</w:t>
      </w:r>
      <w:r>
        <w:rPr>
          <w:rFonts w:hint="eastAsia"/>
          <w:color w:val="auto"/>
          <w:highlight w:val="none"/>
          <w:lang w:eastAsia="zh-Hans"/>
        </w:rPr>
        <w:t>%，</w:t>
      </w:r>
      <w:r>
        <w:rPr>
          <w:rFonts w:hint="eastAsia"/>
          <w:color w:val="auto"/>
          <w:highlight w:val="none"/>
          <w:lang w:eastAsia="zh-CN"/>
        </w:rPr>
        <w:t>量化率达70%以上。根据《项目支出绩效目标表》，我单位各项三级指标通过清晰、可衡量的指标值予以体现；三级指标的年度指标值与年度绩效目标中任务数一致。</w:t>
      </w:r>
    </w:p>
    <w:p w14:paraId="3EEFA0C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579D245A">
      <w:pPr>
        <w:pStyle w:val="5"/>
        <w:ind w:firstLine="562"/>
        <w:rPr>
          <w:color w:val="auto"/>
          <w:highlight w:val="none"/>
        </w:rPr>
      </w:pPr>
      <w:r>
        <w:rPr>
          <w:rFonts w:hint="eastAsia"/>
          <w:color w:val="auto"/>
          <w:highlight w:val="none"/>
        </w:rPr>
        <w:t>3.资金投入情况分析</w:t>
      </w:r>
    </w:p>
    <w:p w14:paraId="58358EA9">
      <w:pPr>
        <w:ind w:firstLine="562"/>
        <w:rPr>
          <w:b/>
          <w:bCs/>
          <w:color w:val="auto"/>
          <w:highlight w:val="none"/>
          <w:lang w:eastAsia="zh-Hans" w:bidi="ar"/>
        </w:rPr>
      </w:pPr>
      <w:r>
        <w:rPr>
          <w:rFonts w:hint="eastAsia"/>
          <w:b/>
          <w:bCs/>
          <w:color w:val="auto"/>
          <w:highlight w:val="none"/>
          <w:lang w:eastAsia="zh-Hans" w:bidi="ar"/>
        </w:rPr>
        <w:t>（1）预算编制科学性</w:t>
      </w:r>
    </w:p>
    <w:p w14:paraId="5D568717">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bidi="ar"/>
        </w:rPr>
        <w:t>和静县政府投资类控制价审核</w:t>
      </w:r>
      <w:r>
        <w:rPr>
          <w:rFonts w:hint="eastAsia"/>
          <w:color w:val="auto"/>
          <w:highlight w:val="none"/>
          <w:lang w:bidi="ar"/>
        </w:rPr>
        <w:t>实施方案</w:t>
      </w:r>
      <w:r>
        <w:rPr>
          <w:rFonts w:hint="eastAsia"/>
          <w:color w:val="auto"/>
          <w:highlight w:val="none"/>
          <w:lang w:eastAsia="zh-Hans" w:bidi="ar"/>
        </w:rPr>
        <w:t>》得出，即预算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5FCB1EBF">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政府投资类控制价审核</w:t>
      </w:r>
      <w:r>
        <w:rPr>
          <w:rFonts w:hint="eastAsia"/>
          <w:color w:val="auto"/>
          <w:highlight w:val="none"/>
          <w:lang w:eastAsia="zh-Hans" w:bidi="ar"/>
        </w:rPr>
        <w:t>，项目实际内容为</w:t>
      </w:r>
      <w:r>
        <w:rPr>
          <w:rFonts w:hint="eastAsia"/>
          <w:color w:val="auto"/>
          <w:highlight w:val="none"/>
          <w:lang w:eastAsia="zh-CN" w:bidi="ar"/>
        </w:rPr>
        <w:t>政府投资类控制价审核</w:t>
      </w:r>
      <w:r>
        <w:rPr>
          <w:rFonts w:hint="eastAsia"/>
          <w:color w:val="auto"/>
          <w:highlight w:val="none"/>
          <w:lang w:eastAsia="zh-Hans" w:bidi="ar"/>
        </w:rPr>
        <w:t>，预算申请与《</w:t>
      </w:r>
      <w:r>
        <w:rPr>
          <w:rFonts w:hint="eastAsia"/>
          <w:color w:val="auto"/>
          <w:highlight w:val="none"/>
          <w:lang w:eastAsia="zh-CN" w:bidi="ar"/>
        </w:rPr>
        <w:t>和静县政府投资类控制价审核</w:t>
      </w:r>
      <w:r>
        <w:rPr>
          <w:rFonts w:hint="eastAsia"/>
          <w:color w:val="auto"/>
          <w:highlight w:val="none"/>
          <w:lang w:bidi="ar"/>
        </w:rPr>
        <w:t>实施方案</w:t>
      </w:r>
      <w:r>
        <w:rPr>
          <w:rFonts w:hint="eastAsia"/>
          <w:color w:val="auto"/>
          <w:highlight w:val="none"/>
          <w:lang w:eastAsia="zh-Hans" w:bidi="ar"/>
        </w:rPr>
        <w:t>》中涉及的项目内容匹配</w:t>
      </w:r>
      <w:r>
        <w:rPr>
          <w:rFonts w:hint="eastAsia"/>
          <w:color w:val="auto"/>
          <w:highlight w:val="none"/>
          <w:lang w:bidi="ar"/>
        </w:rPr>
        <w:t>；</w:t>
      </w:r>
    </w:p>
    <w:p w14:paraId="2C89DFF6">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55</w:t>
      </w:r>
      <w:r>
        <w:rPr>
          <w:rFonts w:hint="eastAsia"/>
          <w:color w:val="auto"/>
          <w:highlight w:val="none"/>
        </w:rPr>
        <w:t>万元，我单位在预算申请中严格按照单位标准和数量进行核算，其中：建隆工程造价咨询有限公司23075元</w:t>
      </w:r>
      <w:r>
        <w:rPr>
          <w:rFonts w:hint="eastAsia"/>
          <w:color w:val="auto"/>
          <w:highlight w:val="none"/>
          <w:lang w:eastAsia="zh-CN"/>
        </w:rPr>
        <w:t>、</w:t>
      </w:r>
      <w:r>
        <w:rPr>
          <w:rFonts w:hint="eastAsia"/>
          <w:color w:val="auto"/>
          <w:highlight w:val="none"/>
        </w:rPr>
        <w:t>新华远景工程造价咨询有限公司120154元</w:t>
      </w:r>
      <w:r>
        <w:rPr>
          <w:rFonts w:hint="eastAsia"/>
          <w:color w:val="auto"/>
          <w:highlight w:val="none"/>
          <w:lang w:eastAsia="zh-CN"/>
        </w:rPr>
        <w:t>、</w:t>
      </w:r>
      <w:r>
        <w:rPr>
          <w:rFonts w:hint="eastAsia"/>
          <w:color w:val="auto"/>
          <w:highlight w:val="none"/>
        </w:rPr>
        <w:t>众想丰华造价咨询有限公司29941元</w:t>
      </w:r>
      <w:r>
        <w:rPr>
          <w:rFonts w:hint="eastAsia"/>
          <w:color w:val="auto"/>
          <w:highlight w:val="none"/>
          <w:lang w:eastAsia="zh-CN"/>
        </w:rPr>
        <w:t>、</w:t>
      </w:r>
      <w:r>
        <w:rPr>
          <w:rFonts w:hint="eastAsia"/>
          <w:color w:val="auto"/>
          <w:highlight w:val="none"/>
        </w:rPr>
        <w:t>华正大地项目管理有限公司巴州分公司74086元</w:t>
      </w:r>
      <w:r>
        <w:rPr>
          <w:rFonts w:hint="eastAsia"/>
          <w:color w:val="auto"/>
          <w:highlight w:val="none"/>
          <w:lang w:eastAsia="zh-CN"/>
        </w:rPr>
        <w:t>、</w:t>
      </w:r>
      <w:r>
        <w:rPr>
          <w:rFonts w:hint="eastAsia"/>
          <w:color w:val="auto"/>
          <w:highlight w:val="none"/>
        </w:rPr>
        <w:t>东信工程项目管理公司32144元</w:t>
      </w:r>
      <w:r>
        <w:rPr>
          <w:rFonts w:hint="eastAsia"/>
          <w:color w:val="auto"/>
          <w:highlight w:val="none"/>
          <w:lang w:eastAsia="zh-CN"/>
        </w:rPr>
        <w:t>、</w:t>
      </w:r>
      <w:r>
        <w:rPr>
          <w:rFonts w:hint="eastAsia"/>
          <w:color w:val="auto"/>
          <w:highlight w:val="none"/>
        </w:rPr>
        <w:t>喀大建设项目管理公司35472元</w:t>
      </w:r>
      <w:r>
        <w:rPr>
          <w:rFonts w:hint="eastAsia"/>
          <w:color w:val="auto"/>
          <w:highlight w:val="none"/>
          <w:lang w:eastAsia="zh-CN"/>
        </w:rPr>
        <w:t>、</w:t>
      </w:r>
      <w:r>
        <w:rPr>
          <w:rFonts w:hint="eastAsia"/>
          <w:color w:val="auto"/>
          <w:highlight w:val="none"/>
        </w:rPr>
        <w:t>付其他委托业务费235128元</w:t>
      </w:r>
      <w:r>
        <w:rPr>
          <w:rFonts w:hint="eastAsia"/>
          <w:color w:val="auto"/>
          <w:highlight w:val="none"/>
          <w:lang w:eastAsia="zh-CN"/>
        </w:rPr>
        <w:t>。</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7706B024">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2C35EA9E">
      <w:pPr>
        <w:ind w:firstLine="562"/>
        <w:rPr>
          <w:b/>
          <w:bCs/>
          <w:color w:val="auto"/>
          <w:highlight w:val="none"/>
        </w:rPr>
      </w:pPr>
      <w:r>
        <w:rPr>
          <w:rFonts w:hint="eastAsia"/>
          <w:b/>
          <w:bCs/>
          <w:color w:val="auto"/>
          <w:highlight w:val="none"/>
        </w:rPr>
        <w:t>（2）资金分配合理性</w:t>
      </w:r>
    </w:p>
    <w:p w14:paraId="15C47329">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eastAsia="zh-CN" w:bidi="ar"/>
        </w:rPr>
        <w:t>和静县政府投资类控制价审核</w:t>
      </w:r>
      <w:r>
        <w:rPr>
          <w:rFonts w:hint="eastAsia"/>
          <w:color w:val="auto"/>
          <w:highlight w:val="none"/>
          <w:lang w:bidi="ar"/>
        </w:rPr>
        <w:t>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bidi="ar"/>
        </w:rPr>
        <w:t>和静县政府投资类控制价审核</w:t>
      </w:r>
      <w:r>
        <w:rPr>
          <w:rFonts w:hint="eastAsia"/>
          <w:color w:val="auto"/>
          <w:highlight w:val="none"/>
          <w:lang w:bidi="ar"/>
        </w:rPr>
        <w:t>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CN" w:bidi="ar"/>
        </w:rPr>
        <w:t>和静县政府投资类控制价审核</w:t>
      </w:r>
      <w:r>
        <w:rPr>
          <w:rFonts w:hint="eastAsia"/>
          <w:color w:val="auto"/>
          <w:highlight w:val="none"/>
          <w:lang w:bidi="ar"/>
        </w:rPr>
        <w:t>资金下达文件》文件显示，本项目实际到位资金</w:t>
      </w:r>
      <w:r>
        <w:rPr>
          <w:rFonts w:hint="eastAsia"/>
          <w:color w:val="auto"/>
          <w:highlight w:val="none"/>
          <w:lang w:val="en-US" w:eastAsia="zh-CN" w:bidi="ar"/>
        </w:rPr>
        <w:t>55</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5D590B1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9C6BCD8">
      <w:pPr>
        <w:pStyle w:val="4"/>
        <w:ind w:firstLine="643"/>
        <w:rPr>
          <w:color w:val="auto"/>
          <w:highlight w:val="none"/>
        </w:rPr>
      </w:pPr>
      <w:r>
        <w:rPr>
          <w:rFonts w:hint="eastAsia"/>
          <w:color w:val="auto"/>
          <w:highlight w:val="none"/>
        </w:rPr>
        <w:t>（二）项目过程情况</w:t>
      </w:r>
    </w:p>
    <w:p w14:paraId="473B5D8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00F64D9">
      <w:pPr>
        <w:pStyle w:val="5"/>
        <w:ind w:firstLine="562"/>
        <w:rPr>
          <w:color w:val="auto"/>
          <w:highlight w:val="none"/>
        </w:rPr>
      </w:pPr>
      <w:r>
        <w:rPr>
          <w:rFonts w:hint="eastAsia"/>
          <w:color w:val="auto"/>
          <w:highlight w:val="none"/>
        </w:rPr>
        <w:t>1.资金管理情况分析</w:t>
      </w:r>
    </w:p>
    <w:p w14:paraId="70558D16">
      <w:pPr>
        <w:ind w:firstLine="562"/>
        <w:rPr>
          <w:b/>
          <w:bCs/>
          <w:color w:val="auto"/>
          <w:highlight w:val="none"/>
        </w:rPr>
      </w:pPr>
      <w:r>
        <w:rPr>
          <w:rFonts w:hint="eastAsia"/>
          <w:b/>
          <w:bCs/>
          <w:color w:val="auto"/>
          <w:highlight w:val="none"/>
        </w:rPr>
        <w:t>（1）资金到位率</w:t>
      </w:r>
    </w:p>
    <w:p w14:paraId="77FF7CFA">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55</w:t>
      </w:r>
      <w:r>
        <w:rPr>
          <w:rFonts w:hint="eastAsia"/>
          <w:color w:val="auto"/>
          <w:highlight w:val="none"/>
        </w:rPr>
        <w:t>万元，其中：本级财政安排资金</w:t>
      </w:r>
      <w:r>
        <w:rPr>
          <w:rFonts w:hint="eastAsia"/>
          <w:color w:val="auto"/>
          <w:highlight w:val="none"/>
          <w:lang w:val="en-US" w:eastAsia="zh-CN"/>
        </w:rPr>
        <w:t>55</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55</w:t>
      </w:r>
      <w:r>
        <w:rPr>
          <w:rFonts w:hint="eastAsia"/>
          <w:color w:val="auto"/>
          <w:highlight w:val="none"/>
        </w:rPr>
        <w:t>万元，资金到位率=（</w:t>
      </w:r>
      <w:r>
        <w:rPr>
          <w:rFonts w:hint="eastAsia"/>
          <w:color w:val="auto"/>
          <w:highlight w:val="none"/>
          <w:lang w:val="en-US" w:eastAsia="zh-CN"/>
        </w:rPr>
        <w:t>55万元</w:t>
      </w:r>
      <w:r>
        <w:rPr>
          <w:rFonts w:hint="eastAsia"/>
          <w:color w:val="auto"/>
          <w:highlight w:val="none"/>
        </w:rPr>
        <w:t>/</w:t>
      </w:r>
      <w:r>
        <w:rPr>
          <w:rFonts w:hint="eastAsia"/>
          <w:color w:val="auto"/>
          <w:highlight w:val="none"/>
          <w:lang w:val="en-US" w:eastAsia="zh-CN"/>
        </w:rPr>
        <w:t>55万元</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val="en-US" w:eastAsia="zh-CN"/>
        </w:rPr>
        <w:t>100%</w:t>
      </w:r>
      <w:r>
        <w:rPr>
          <w:rFonts w:hint="eastAsia"/>
          <w:color w:val="auto"/>
          <w:highlight w:val="none"/>
        </w:rPr>
        <w:t>*分值=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54C3892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5710272">
      <w:pPr>
        <w:ind w:firstLine="562"/>
        <w:rPr>
          <w:color w:val="auto"/>
          <w:highlight w:val="none"/>
        </w:rPr>
      </w:pPr>
      <w:r>
        <w:rPr>
          <w:rFonts w:hint="eastAsia"/>
          <w:b/>
          <w:bCs/>
          <w:color w:val="auto"/>
          <w:highlight w:val="none"/>
        </w:rPr>
        <w:t>（2）预算执行率</w:t>
      </w:r>
    </w:p>
    <w:p w14:paraId="76037539">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54.99</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54.99</w:t>
      </w:r>
      <w:r>
        <w:rPr>
          <w:rFonts w:hint="eastAsia"/>
          <w:color w:val="auto"/>
          <w:highlight w:val="none"/>
        </w:rPr>
        <w:t>/</w:t>
      </w:r>
      <w:r>
        <w:rPr>
          <w:rFonts w:hint="eastAsia"/>
          <w:color w:val="auto"/>
          <w:highlight w:val="none"/>
          <w:lang w:val="en-US" w:eastAsia="zh-CN"/>
        </w:rPr>
        <w:t>55</w:t>
      </w:r>
      <w:r>
        <w:rPr>
          <w:rFonts w:hint="eastAsia"/>
          <w:color w:val="auto"/>
          <w:highlight w:val="none"/>
        </w:rPr>
        <w:t>）*100%=</w:t>
      </w:r>
      <w:r>
        <w:rPr>
          <w:rFonts w:hint="eastAsia"/>
          <w:color w:val="auto"/>
          <w:highlight w:val="none"/>
          <w:lang w:val="en-US" w:eastAsia="zh-CN"/>
        </w:rPr>
        <w:t>99.98</w:t>
      </w:r>
      <w:r>
        <w:rPr>
          <w:rFonts w:hint="eastAsia"/>
          <w:color w:val="auto"/>
          <w:highlight w:val="none"/>
        </w:rPr>
        <w:t>%。得分=</w:t>
      </w:r>
      <w:r>
        <w:rPr>
          <w:rFonts w:hint="eastAsia"/>
          <w:color w:val="auto"/>
          <w:highlight w:val="none"/>
          <w:lang w:val="en-US" w:eastAsia="zh-CN"/>
        </w:rPr>
        <w:t>99.98%</w:t>
      </w:r>
      <w:r>
        <w:rPr>
          <w:rFonts w:hint="eastAsia"/>
          <w:color w:val="auto"/>
          <w:highlight w:val="none"/>
        </w:rPr>
        <w:t>*</w:t>
      </w:r>
      <w:r>
        <w:rPr>
          <w:rFonts w:hint="eastAsia"/>
          <w:color w:val="auto"/>
          <w:highlight w:val="none"/>
          <w:lang w:val="en-US" w:eastAsia="zh-CN"/>
        </w:rPr>
        <w:t>7</w:t>
      </w:r>
      <w:r>
        <w:rPr>
          <w:rFonts w:hint="eastAsia"/>
          <w:color w:val="auto"/>
          <w:highlight w:val="none"/>
        </w:rPr>
        <w:t>=</w:t>
      </w:r>
      <w:r>
        <w:rPr>
          <w:rFonts w:hint="eastAsia"/>
          <w:color w:val="auto"/>
          <w:highlight w:val="none"/>
          <w:lang w:val="en-US" w:eastAsia="zh-CN"/>
        </w:rPr>
        <w:t>7</w:t>
      </w:r>
      <w:r>
        <w:rPr>
          <w:rFonts w:hint="eastAsia"/>
          <w:color w:val="auto"/>
          <w:highlight w:val="none"/>
        </w:rPr>
        <w:t>分。</w:t>
      </w:r>
    </w:p>
    <w:p w14:paraId="6615F08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32329AD7">
      <w:pPr>
        <w:ind w:firstLine="562"/>
        <w:rPr>
          <w:b/>
          <w:bCs/>
          <w:color w:val="auto"/>
          <w:highlight w:val="none"/>
        </w:rPr>
      </w:pPr>
      <w:r>
        <w:rPr>
          <w:rFonts w:hint="eastAsia"/>
          <w:b/>
          <w:bCs/>
          <w:color w:val="auto"/>
          <w:highlight w:val="none"/>
        </w:rPr>
        <w:t>（3）资金使用合规性</w:t>
      </w:r>
    </w:p>
    <w:p w14:paraId="3B230AC4">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和静县审计局</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政府投资类控制价审核专项资金管理办法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4FBB903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0BAAF2C0">
      <w:pPr>
        <w:pStyle w:val="5"/>
        <w:ind w:firstLine="562"/>
        <w:rPr>
          <w:color w:val="auto"/>
          <w:highlight w:val="none"/>
        </w:rPr>
      </w:pPr>
      <w:r>
        <w:rPr>
          <w:rFonts w:hint="eastAsia"/>
          <w:color w:val="auto"/>
          <w:highlight w:val="none"/>
        </w:rPr>
        <w:t>2.组织实施情况分析</w:t>
      </w:r>
    </w:p>
    <w:p w14:paraId="398E289F">
      <w:pPr>
        <w:ind w:firstLine="562"/>
        <w:rPr>
          <w:b/>
          <w:bCs/>
          <w:color w:val="auto"/>
          <w:highlight w:val="none"/>
        </w:rPr>
      </w:pPr>
      <w:r>
        <w:rPr>
          <w:rFonts w:hint="eastAsia"/>
          <w:b/>
          <w:bCs/>
          <w:color w:val="auto"/>
          <w:highlight w:val="none"/>
        </w:rPr>
        <w:t>（1）管理制度健全性</w:t>
      </w:r>
    </w:p>
    <w:p w14:paraId="1D781C9A">
      <w:pPr>
        <w:ind w:firstLine="560"/>
        <w:rPr>
          <w:color w:val="auto"/>
          <w:highlight w:val="none"/>
          <w:lang w:eastAsia="zh-Hans"/>
        </w:rPr>
      </w:pPr>
      <w:r>
        <w:rPr>
          <w:rFonts w:hint="eastAsia"/>
          <w:color w:val="auto"/>
          <w:highlight w:val="none"/>
        </w:rPr>
        <w:t>我单位已制定《资金管理办法》《</w:t>
      </w:r>
      <w:r>
        <w:rPr>
          <w:rFonts w:hint="eastAsia"/>
          <w:color w:val="auto"/>
          <w:highlight w:val="none"/>
          <w:lang w:eastAsia="zh-CN"/>
        </w:rPr>
        <w:t>和静县审计局财务</w:t>
      </w:r>
      <w:r>
        <w:rPr>
          <w:rFonts w:hint="eastAsia"/>
          <w:color w:val="auto"/>
          <w:highlight w:val="none"/>
        </w:rPr>
        <w:t>管理制度》《</w:t>
      </w:r>
      <w:r>
        <w:rPr>
          <w:rFonts w:hint="eastAsia"/>
          <w:color w:val="auto"/>
          <w:highlight w:val="none"/>
          <w:lang w:eastAsia="zh-CN"/>
        </w:rPr>
        <w:t>和静县</w:t>
      </w:r>
      <w:r>
        <w:rPr>
          <w:rFonts w:hint="eastAsia"/>
          <w:color w:val="auto"/>
          <w:highlight w:val="none"/>
        </w:rPr>
        <w:t>政府采购业务管理制度》《</w:t>
      </w:r>
      <w:r>
        <w:rPr>
          <w:rFonts w:hint="eastAsia"/>
          <w:color w:val="auto"/>
          <w:highlight w:val="none"/>
          <w:lang w:eastAsia="zh-CN"/>
        </w:rPr>
        <w:t>行政事业单位</w:t>
      </w:r>
      <w:r>
        <w:rPr>
          <w:rFonts w:hint="eastAsia"/>
          <w:color w:val="auto"/>
          <w:highlight w:val="none"/>
        </w:rPr>
        <w:t>合同管理</w:t>
      </w:r>
      <w:r>
        <w:rPr>
          <w:rFonts w:hint="eastAsia"/>
          <w:color w:val="auto"/>
          <w:highlight w:val="none"/>
          <w:lang w:eastAsia="zh-CN"/>
        </w:rPr>
        <w:t>办法</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3CF3F69">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00C6021A">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344B899B">
      <w:pPr>
        <w:ind w:firstLine="560"/>
        <w:rPr>
          <w:rFonts w:hint="eastAsia" w:eastAsia="仿宋_GB2312"/>
          <w:color w:val="auto"/>
          <w:highlight w:val="none"/>
          <w:lang w:eastAsia="zh-CN"/>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rPr>
        <w:t>和静县政府投资类控制价审核</w:t>
      </w:r>
      <w:r>
        <w:rPr>
          <w:rFonts w:hint="eastAsia"/>
          <w:color w:val="auto"/>
          <w:highlight w:val="none"/>
        </w:rPr>
        <w:t>工作领导小组，由党组书记</w:t>
      </w:r>
      <w:r>
        <w:rPr>
          <w:rFonts w:hint="eastAsia"/>
          <w:color w:val="auto"/>
          <w:highlight w:val="none"/>
          <w:lang w:eastAsia="zh-CN"/>
        </w:rPr>
        <w:t>王永柱</w:t>
      </w:r>
      <w:r>
        <w:rPr>
          <w:rFonts w:hint="eastAsia"/>
          <w:color w:val="auto"/>
          <w:highlight w:val="none"/>
        </w:rPr>
        <w:t>任组长，负责项目的组织工作；</w:t>
      </w:r>
      <w:r>
        <w:rPr>
          <w:rFonts w:hint="eastAsia"/>
          <w:color w:val="auto"/>
          <w:highlight w:val="none"/>
          <w:lang w:eastAsia="zh-CN"/>
        </w:rPr>
        <w:t>魏素青</w:t>
      </w:r>
      <w:r>
        <w:rPr>
          <w:rFonts w:hint="eastAsia"/>
          <w:color w:val="auto"/>
          <w:highlight w:val="none"/>
        </w:rPr>
        <w:t>任副组长，负责项目的实施工作；组员</w:t>
      </w:r>
      <w:r>
        <w:rPr>
          <w:rFonts w:hint="eastAsia"/>
          <w:color w:val="auto"/>
          <w:highlight w:val="none"/>
          <w:lang w:eastAsia="zh-CN"/>
        </w:rPr>
        <w:t>萨仁娜</w:t>
      </w:r>
      <w:r>
        <w:rPr>
          <w:rFonts w:hint="eastAsia"/>
          <w:color w:val="auto"/>
          <w:highlight w:val="none"/>
        </w:rPr>
        <w:t>，主要负责项目监督管理、</w:t>
      </w:r>
      <w:r>
        <w:rPr>
          <w:rFonts w:hint="eastAsia"/>
          <w:color w:val="auto"/>
          <w:highlight w:val="none"/>
          <w:lang w:eastAsia="zh-CN"/>
        </w:rPr>
        <w:t>验收以及资金核拨等工作。项目调整及支出调整手续完备；项目合同书、验收报告、技术鉴定等资料齐全并及时归档；项目实施的人员条件、场地设备、信息支撑等落实到位。</w:t>
      </w:r>
    </w:p>
    <w:p w14:paraId="3CB264A9">
      <w:pPr>
        <w:ind w:firstLine="560"/>
        <w:rPr>
          <w:rFonts w:cs="仿宋_GB2312"/>
          <w:color w:val="auto"/>
          <w:highlight w:val="none"/>
          <w:u w:color="000000"/>
          <w:lang w:val="zh-TW"/>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6629915">
      <w:pPr>
        <w:pStyle w:val="4"/>
        <w:ind w:left="560" w:leftChars="200" w:firstLine="0" w:firstLineChars="0"/>
        <w:rPr>
          <w:color w:val="auto"/>
          <w:highlight w:val="none"/>
        </w:rPr>
      </w:pPr>
      <w:r>
        <w:rPr>
          <w:rFonts w:hint="eastAsia"/>
          <w:color w:val="auto"/>
          <w:highlight w:val="none"/>
        </w:rPr>
        <w:t>（三）项目产出情况</w:t>
      </w:r>
    </w:p>
    <w:p w14:paraId="7DAE0AE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5A4D7EE">
      <w:pPr>
        <w:pStyle w:val="5"/>
        <w:ind w:firstLine="562"/>
        <w:rPr>
          <w:color w:val="auto"/>
          <w:highlight w:val="none"/>
        </w:rPr>
      </w:pPr>
      <w:r>
        <w:rPr>
          <w:rFonts w:hint="eastAsia"/>
          <w:color w:val="auto"/>
          <w:highlight w:val="none"/>
        </w:rPr>
        <w:t>1.数量指标完成情况分析</w:t>
      </w:r>
    </w:p>
    <w:p w14:paraId="5E9FB54D">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欠款项目数量</w:t>
      </w:r>
      <w:r>
        <w:rPr>
          <w:rFonts w:hint="eastAsia"/>
          <w:color w:val="auto"/>
          <w:highlight w:val="none"/>
          <w:lang w:eastAsia="zh-CN"/>
        </w:rPr>
        <w:t>”指标:</w:t>
      </w:r>
      <w:r>
        <w:rPr>
          <w:rFonts w:hint="eastAsia"/>
          <w:color w:val="auto"/>
          <w:highlight w:val="none"/>
        </w:rPr>
        <w:t>预期指标值为&gt;=120个，实际完成值为=136个,指标完成率为100%</w:t>
      </w:r>
      <w:r>
        <w:rPr>
          <w:rFonts w:hint="eastAsia"/>
          <w:color w:val="auto"/>
          <w:highlight w:val="none"/>
          <w:lang w:eastAsia="zh-CN"/>
        </w:rPr>
        <w:t>，偏差率0%。</w:t>
      </w:r>
    </w:p>
    <w:p w14:paraId="5DAEF351">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审计公司数量</w:t>
      </w:r>
      <w:r>
        <w:rPr>
          <w:rFonts w:hint="eastAsia"/>
          <w:color w:val="auto"/>
          <w:highlight w:val="none"/>
          <w:lang w:eastAsia="zh-CN"/>
        </w:rPr>
        <w:t>”指标:</w:t>
      </w:r>
      <w:r>
        <w:rPr>
          <w:rFonts w:hint="eastAsia"/>
          <w:color w:val="auto"/>
          <w:highlight w:val="none"/>
        </w:rPr>
        <w:t>预期指标值为&gt;=6个，实际完成值为=6个,指标完成率为1%</w:t>
      </w:r>
      <w:r>
        <w:rPr>
          <w:rFonts w:hint="eastAsia"/>
          <w:color w:val="auto"/>
          <w:highlight w:val="none"/>
          <w:lang w:eastAsia="zh-CN"/>
        </w:rPr>
        <w:t>，偏差率0%。</w:t>
      </w:r>
    </w:p>
    <w:p w14:paraId="232B7CCB">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出具控制价报告数量</w:t>
      </w:r>
      <w:r>
        <w:rPr>
          <w:rFonts w:hint="eastAsia"/>
          <w:color w:val="auto"/>
          <w:highlight w:val="none"/>
          <w:lang w:eastAsia="zh-CN"/>
        </w:rPr>
        <w:t>”指标:</w:t>
      </w:r>
      <w:r>
        <w:rPr>
          <w:rFonts w:hint="eastAsia"/>
          <w:color w:val="auto"/>
          <w:highlight w:val="none"/>
        </w:rPr>
        <w:t>预期指标值为&gt;=105个，实际完成值为=136个,指标完成率为100%</w:t>
      </w:r>
      <w:r>
        <w:rPr>
          <w:rFonts w:hint="eastAsia"/>
          <w:color w:val="auto"/>
          <w:highlight w:val="none"/>
          <w:lang w:eastAsia="zh-CN"/>
        </w:rPr>
        <w:t>，偏差率0%。</w:t>
      </w:r>
    </w:p>
    <w:p w14:paraId="7ECBBB8A">
      <w:pPr>
        <w:pStyle w:val="5"/>
        <w:ind w:firstLine="562"/>
        <w:rPr>
          <w:color w:val="auto"/>
          <w:highlight w:val="none"/>
        </w:rPr>
      </w:pPr>
      <w:r>
        <w:rPr>
          <w:rFonts w:hint="eastAsia"/>
          <w:color w:val="auto"/>
          <w:highlight w:val="none"/>
        </w:rPr>
        <w:t>2.质量指标完成情况分析</w:t>
      </w:r>
    </w:p>
    <w:p w14:paraId="5C99F9CC">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出具审计报告合规性</w:t>
      </w:r>
      <w:r>
        <w:rPr>
          <w:rFonts w:hint="eastAsia"/>
          <w:color w:val="auto"/>
          <w:highlight w:val="none"/>
          <w:lang w:eastAsia="zh-CN"/>
        </w:rPr>
        <w:t>”指标:</w:t>
      </w:r>
      <w:r>
        <w:rPr>
          <w:rFonts w:hint="eastAsia"/>
          <w:color w:val="auto"/>
          <w:highlight w:val="none"/>
        </w:rPr>
        <w:t>预期指标值为=100%，实际完成值为=100%,指标完成率为100%</w:t>
      </w:r>
      <w:r>
        <w:rPr>
          <w:rFonts w:hint="eastAsia"/>
          <w:color w:val="auto"/>
          <w:highlight w:val="none"/>
          <w:lang w:eastAsia="zh-CN"/>
        </w:rPr>
        <w:t>，偏差率0%。</w:t>
      </w:r>
    </w:p>
    <w:p w14:paraId="09771D3B">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资金使用合规率</w:t>
      </w:r>
      <w:r>
        <w:rPr>
          <w:rFonts w:hint="eastAsia"/>
          <w:color w:val="auto"/>
          <w:highlight w:val="none"/>
          <w:lang w:eastAsia="zh-CN"/>
        </w:rPr>
        <w:t>”指标:</w:t>
      </w:r>
      <w:r>
        <w:rPr>
          <w:rFonts w:hint="eastAsia"/>
          <w:color w:val="auto"/>
          <w:highlight w:val="none"/>
        </w:rPr>
        <w:t>预期指标值为=100%，实际完成值为=100%,指标完成率为100%</w:t>
      </w:r>
      <w:r>
        <w:rPr>
          <w:rFonts w:hint="eastAsia"/>
          <w:color w:val="auto"/>
          <w:highlight w:val="none"/>
          <w:lang w:eastAsia="zh-CN"/>
        </w:rPr>
        <w:t>，偏差率0%。</w:t>
      </w:r>
    </w:p>
    <w:p w14:paraId="47ED8611">
      <w:pPr>
        <w:pStyle w:val="5"/>
        <w:ind w:firstLine="562"/>
        <w:rPr>
          <w:color w:val="auto"/>
          <w:highlight w:val="none"/>
        </w:rPr>
      </w:pPr>
      <w:r>
        <w:rPr>
          <w:rFonts w:hint="eastAsia"/>
          <w:color w:val="auto"/>
          <w:highlight w:val="none"/>
        </w:rPr>
        <w:t>3.时效指标完成情况分析</w:t>
      </w:r>
    </w:p>
    <w:p w14:paraId="7EFEBBB3">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审计报告出具及时率</w:t>
      </w:r>
      <w:r>
        <w:rPr>
          <w:rFonts w:hint="eastAsia"/>
          <w:color w:val="auto"/>
          <w:highlight w:val="none"/>
          <w:lang w:eastAsia="zh-CN"/>
        </w:rPr>
        <w:t>”指标:</w:t>
      </w:r>
      <w:r>
        <w:rPr>
          <w:rFonts w:hint="eastAsia"/>
          <w:color w:val="auto"/>
          <w:highlight w:val="none"/>
        </w:rPr>
        <w:t>预期指标值为=100%，实际完成值为=100%,指标完成率为100%</w:t>
      </w:r>
      <w:r>
        <w:rPr>
          <w:rFonts w:hint="eastAsia"/>
          <w:color w:val="auto"/>
          <w:highlight w:val="none"/>
          <w:lang w:eastAsia="zh-CN"/>
        </w:rPr>
        <w:t>，偏差率0%。</w:t>
      </w:r>
    </w:p>
    <w:p w14:paraId="0AEDB004">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年度审计任务按时完成率</w:t>
      </w:r>
      <w:r>
        <w:rPr>
          <w:rFonts w:hint="eastAsia"/>
          <w:color w:val="auto"/>
          <w:highlight w:val="none"/>
          <w:lang w:eastAsia="zh-CN"/>
        </w:rPr>
        <w:t>”指标:</w:t>
      </w:r>
      <w:r>
        <w:rPr>
          <w:rFonts w:hint="eastAsia"/>
          <w:color w:val="auto"/>
          <w:highlight w:val="none"/>
        </w:rPr>
        <w:t>预期指标值为=100%，实际完成值为=100%,指标完成率为100%</w:t>
      </w:r>
      <w:r>
        <w:rPr>
          <w:rFonts w:hint="eastAsia"/>
          <w:color w:val="auto"/>
          <w:highlight w:val="none"/>
          <w:lang w:eastAsia="zh-CN"/>
        </w:rPr>
        <w:t>，偏差率0%。</w:t>
      </w:r>
    </w:p>
    <w:p w14:paraId="4810F30C">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571304F3">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7</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15.95</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21B25D70">
      <w:pPr>
        <w:pStyle w:val="5"/>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2FC502A6">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建隆工程造价咨询有限公司</w:t>
      </w:r>
      <w:r>
        <w:rPr>
          <w:rFonts w:hint="eastAsia"/>
          <w:color w:val="auto"/>
          <w:highlight w:val="none"/>
          <w:lang w:eastAsia="zh-CN"/>
        </w:rPr>
        <w:t>”指标:</w:t>
      </w:r>
      <w:r>
        <w:rPr>
          <w:rFonts w:hint="eastAsia"/>
          <w:color w:val="auto"/>
          <w:highlight w:val="none"/>
        </w:rPr>
        <w:t>预期指标值为&lt;=23075元，实际完成值为=23075元,指标完成率为100%</w:t>
      </w:r>
      <w:r>
        <w:rPr>
          <w:rFonts w:hint="eastAsia"/>
          <w:color w:val="auto"/>
          <w:highlight w:val="none"/>
          <w:lang w:eastAsia="zh-CN"/>
        </w:rPr>
        <w:t>，偏差率0%。</w:t>
      </w:r>
    </w:p>
    <w:p w14:paraId="61C37231">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新华远景工程造价咨询有限公司</w:t>
      </w:r>
      <w:r>
        <w:rPr>
          <w:rFonts w:hint="eastAsia"/>
          <w:color w:val="auto"/>
          <w:highlight w:val="none"/>
          <w:lang w:eastAsia="zh-CN"/>
        </w:rPr>
        <w:t>”指标:</w:t>
      </w:r>
      <w:r>
        <w:rPr>
          <w:rFonts w:hint="eastAsia"/>
          <w:color w:val="auto"/>
          <w:highlight w:val="none"/>
        </w:rPr>
        <w:t>预期指标值为&lt;=120154元，实际完成值为=120154元,指标完成率为100%</w:t>
      </w:r>
      <w:r>
        <w:rPr>
          <w:rFonts w:hint="eastAsia"/>
          <w:color w:val="auto"/>
          <w:highlight w:val="none"/>
          <w:lang w:eastAsia="zh-CN"/>
        </w:rPr>
        <w:t>，偏差率0%。</w:t>
      </w:r>
    </w:p>
    <w:p w14:paraId="68865F54">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众想丰华造价咨询有限公司</w:t>
      </w:r>
      <w:r>
        <w:rPr>
          <w:rFonts w:hint="eastAsia"/>
          <w:color w:val="auto"/>
          <w:highlight w:val="none"/>
          <w:lang w:eastAsia="zh-CN"/>
        </w:rPr>
        <w:t>”指标:</w:t>
      </w:r>
      <w:r>
        <w:rPr>
          <w:rFonts w:hint="eastAsia"/>
          <w:color w:val="auto"/>
          <w:highlight w:val="none"/>
        </w:rPr>
        <w:t>预期指标值为&lt;=29941元，实际完成值为29900元,指标完成率为99%</w:t>
      </w:r>
      <w:r>
        <w:rPr>
          <w:rFonts w:hint="eastAsia"/>
          <w:color w:val="auto"/>
          <w:highlight w:val="none"/>
          <w:lang w:eastAsia="zh-CN"/>
        </w:rPr>
        <w:t>，偏差率</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lang w:val="en-US" w:eastAsia="zh-CN"/>
        </w:rPr>
        <w:t>偏差原因：</w:t>
      </w:r>
      <w:r>
        <w:rPr>
          <w:rFonts w:hint="eastAsia"/>
          <w:color w:val="auto"/>
          <w:highlight w:val="none"/>
          <w:lang w:eastAsia="zh-CN"/>
        </w:rPr>
        <w:t>本单位审计项目委托业务费，由于压缩各项费用，导致委托第三方审计费用减少。下一步将做好项目前期调研工作，确保指标设置级精度。</w:t>
      </w:r>
    </w:p>
    <w:p w14:paraId="5C370CE6">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华正大地项目管理有限公司巴州分公司</w:t>
      </w:r>
      <w:r>
        <w:rPr>
          <w:rFonts w:hint="eastAsia"/>
          <w:color w:val="auto"/>
          <w:highlight w:val="none"/>
          <w:lang w:eastAsia="zh-CN"/>
        </w:rPr>
        <w:t>”指标:</w:t>
      </w:r>
      <w:r>
        <w:rPr>
          <w:rFonts w:hint="eastAsia"/>
          <w:color w:val="auto"/>
          <w:highlight w:val="none"/>
        </w:rPr>
        <w:t>预期指标值为&lt;=74086元，实际完成值为=74086元,指标完成率为100%</w:t>
      </w:r>
      <w:r>
        <w:rPr>
          <w:rFonts w:hint="eastAsia"/>
          <w:color w:val="auto"/>
          <w:highlight w:val="none"/>
          <w:lang w:eastAsia="zh-CN"/>
        </w:rPr>
        <w:t>，偏差率0%。</w:t>
      </w:r>
    </w:p>
    <w:p w14:paraId="4B5F8C48">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东信工程项目管理公司</w:t>
      </w:r>
      <w:r>
        <w:rPr>
          <w:rFonts w:hint="eastAsia"/>
          <w:color w:val="auto"/>
          <w:highlight w:val="none"/>
          <w:lang w:eastAsia="zh-CN"/>
        </w:rPr>
        <w:t>”指标:</w:t>
      </w:r>
      <w:r>
        <w:rPr>
          <w:rFonts w:hint="eastAsia"/>
          <w:color w:val="auto"/>
          <w:highlight w:val="none"/>
        </w:rPr>
        <w:t>预期指标值为&lt;=32144元，实际完成值为=32144元,指标完成率为100%</w:t>
      </w:r>
      <w:r>
        <w:rPr>
          <w:rFonts w:hint="eastAsia"/>
          <w:color w:val="auto"/>
          <w:highlight w:val="none"/>
          <w:lang w:eastAsia="zh-CN"/>
        </w:rPr>
        <w:t>，偏差率0%。</w:t>
      </w:r>
    </w:p>
    <w:p w14:paraId="2B8DE308">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喀大建设项目管理公司</w:t>
      </w:r>
      <w:r>
        <w:rPr>
          <w:rFonts w:hint="eastAsia"/>
          <w:color w:val="auto"/>
          <w:highlight w:val="none"/>
          <w:lang w:eastAsia="zh-CN"/>
        </w:rPr>
        <w:t>”指标:</w:t>
      </w:r>
      <w:r>
        <w:rPr>
          <w:rFonts w:hint="eastAsia"/>
          <w:color w:val="auto"/>
          <w:highlight w:val="none"/>
        </w:rPr>
        <w:t>预期指标值为&lt;=35472元，实际完成值为=35472元,指标完成率为100%</w:t>
      </w:r>
      <w:r>
        <w:rPr>
          <w:rFonts w:hint="eastAsia"/>
          <w:color w:val="auto"/>
          <w:highlight w:val="none"/>
          <w:lang w:eastAsia="zh-CN"/>
        </w:rPr>
        <w:t>，偏差率0%。</w:t>
      </w:r>
    </w:p>
    <w:p w14:paraId="0CD3133F">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付其他委托业务费</w:t>
      </w:r>
      <w:r>
        <w:rPr>
          <w:rFonts w:hint="eastAsia"/>
          <w:color w:val="auto"/>
          <w:highlight w:val="none"/>
          <w:lang w:eastAsia="zh-CN"/>
        </w:rPr>
        <w:t>”指标:</w:t>
      </w:r>
      <w:r>
        <w:rPr>
          <w:rFonts w:hint="eastAsia"/>
          <w:color w:val="auto"/>
          <w:highlight w:val="none"/>
        </w:rPr>
        <w:t>预期指标值为&lt;=235128元，实际完成值为=235128元,指标完成率为100%</w:t>
      </w:r>
      <w:r>
        <w:rPr>
          <w:rFonts w:hint="eastAsia"/>
          <w:color w:val="auto"/>
          <w:highlight w:val="none"/>
          <w:lang w:eastAsia="zh-CN"/>
        </w:rPr>
        <w:t>，偏差率0%。</w:t>
      </w:r>
    </w:p>
    <w:p w14:paraId="78877459">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5AF032D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237AC36">
      <w:pPr>
        <w:pStyle w:val="5"/>
        <w:ind w:firstLine="562"/>
        <w:rPr>
          <w:color w:val="auto"/>
          <w:highlight w:val="none"/>
        </w:rPr>
      </w:pPr>
      <w:r>
        <w:rPr>
          <w:rFonts w:hint="eastAsia"/>
          <w:color w:val="auto"/>
          <w:highlight w:val="none"/>
        </w:rPr>
        <w:t>1.</w:t>
      </w:r>
      <w:r>
        <w:rPr>
          <w:rFonts w:hint="eastAsia"/>
          <w:color w:val="auto"/>
          <w:highlight w:val="none"/>
          <w:lang w:val="en-US" w:eastAsia="zh-CN"/>
        </w:rPr>
        <w:t>社会</w:t>
      </w:r>
      <w:r>
        <w:rPr>
          <w:rFonts w:hint="eastAsia"/>
          <w:color w:val="auto"/>
          <w:highlight w:val="none"/>
        </w:rPr>
        <w:t>效益完成情况分析</w:t>
      </w:r>
    </w:p>
    <w:p w14:paraId="0296919B">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提高政府的公信力</w:t>
      </w:r>
      <w:r>
        <w:rPr>
          <w:rFonts w:hint="eastAsia"/>
          <w:color w:val="auto"/>
          <w:highlight w:val="none"/>
          <w:lang w:eastAsia="zh-CN"/>
        </w:rPr>
        <w:t>”指标:</w:t>
      </w:r>
      <w:r>
        <w:rPr>
          <w:rFonts w:hint="eastAsia"/>
          <w:color w:val="auto"/>
          <w:highlight w:val="none"/>
        </w:rPr>
        <w:t>预期指标值为有效提高，实际完成值为达成目标,指标完成率为100%</w:t>
      </w:r>
      <w:r>
        <w:rPr>
          <w:rFonts w:hint="eastAsia"/>
          <w:color w:val="auto"/>
          <w:highlight w:val="none"/>
          <w:lang w:eastAsia="zh-CN"/>
        </w:rPr>
        <w:t>，偏差率0%。</w:t>
      </w:r>
    </w:p>
    <w:p w14:paraId="0D768ED6">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促进和静县经济健康发展</w:t>
      </w:r>
      <w:r>
        <w:rPr>
          <w:rFonts w:hint="eastAsia"/>
          <w:color w:val="auto"/>
          <w:highlight w:val="none"/>
          <w:lang w:eastAsia="zh-CN"/>
        </w:rPr>
        <w:t>”指标:</w:t>
      </w:r>
      <w:r>
        <w:rPr>
          <w:rFonts w:hint="eastAsia"/>
          <w:color w:val="auto"/>
          <w:highlight w:val="none"/>
        </w:rPr>
        <w:t>预期指标值为有效促进，实际完成值为达成目标,指标完成率为100%</w:t>
      </w:r>
      <w:r>
        <w:rPr>
          <w:rFonts w:hint="eastAsia"/>
          <w:color w:val="auto"/>
          <w:highlight w:val="none"/>
          <w:lang w:eastAsia="zh-CN"/>
        </w:rPr>
        <w:t>，偏差率0%。</w:t>
      </w:r>
    </w:p>
    <w:p w14:paraId="5F9482C2">
      <w:pPr>
        <w:pStyle w:val="5"/>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0213E558">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审计公司满意度</w:t>
      </w:r>
      <w:r>
        <w:rPr>
          <w:rFonts w:hint="eastAsia"/>
          <w:color w:val="auto"/>
          <w:highlight w:val="none"/>
          <w:lang w:eastAsia="zh-CN"/>
        </w:rPr>
        <w:t>”指标:</w:t>
      </w:r>
      <w:r>
        <w:rPr>
          <w:rFonts w:hint="eastAsia"/>
          <w:color w:val="auto"/>
          <w:highlight w:val="none"/>
        </w:rPr>
        <w:t>预期指标值为&gt;=95%，实际完成值为=100%,指标完成率为100%</w:t>
      </w:r>
      <w:r>
        <w:rPr>
          <w:rFonts w:hint="eastAsia"/>
          <w:color w:val="auto"/>
          <w:highlight w:val="none"/>
          <w:lang w:eastAsia="zh-CN"/>
        </w:rPr>
        <w:t>，偏差率0%。</w:t>
      </w:r>
    </w:p>
    <w:p w14:paraId="0527532E">
      <w:pPr>
        <w:pStyle w:val="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4656D48E">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55万元，全年预算数为55万元，全年执行数为54.99万元，预算执行率为99.98%。</w:t>
      </w:r>
    </w:p>
    <w:p w14:paraId="03A6D6A5">
      <w:pPr>
        <w:pStyle w:val="7"/>
        <w:rPr>
          <w:rFonts w:hint="eastAsia"/>
          <w:color w:val="auto"/>
          <w:highlight w:val="none"/>
          <w:lang w:val="zh-TW" w:eastAsia="zh-TW"/>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28</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27个，扣分指标数量1个，经分析计算所有三级指标完成率得出，本项目</w:t>
      </w:r>
      <w:r>
        <w:rPr>
          <w:rFonts w:hint="eastAsia"/>
          <w:color w:val="auto"/>
          <w:highlight w:val="none"/>
        </w:rPr>
        <w:t>总体完成率为</w:t>
      </w:r>
      <w:r>
        <w:rPr>
          <w:rFonts w:hint="eastAsia"/>
          <w:color w:val="auto"/>
          <w:highlight w:val="none"/>
          <w:lang w:val="en-US" w:eastAsia="zh-CN"/>
        </w:rPr>
        <w:t>99.96%</w:t>
      </w:r>
      <w:r>
        <w:rPr>
          <w:rFonts w:hint="eastAsia"/>
          <w:color w:val="auto"/>
          <w:highlight w:val="none"/>
          <w:lang w:val="zh-TW" w:eastAsia="zh-TW"/>
        </w:rPr>
        <w:t>。</w:t>
      </w:r>
    </w:p>
    <w:p w14:paraId="1570F70A">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综上所述本项目预算执行率与总体完成率之间的偏差为0.02%。</w:t>
      </w:r>
    </w:p>
    <w:p w14:paraId="43B02F31">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0.02</w:t>
      </w:r>
      <w:r>
        <w:rPr>
          <w:rFonts w:hint="default" w:ascii="Times New Roman" w:hAnsi="Times New Roman" w:cs="Times New Roman"/>
          <w:color w:val="auto"/>
          <w:highlight w:val="none"/>
          <w:u w:color="000000"/>
          <w:lang w:val="zh-TW" w:eastAsia="zh-CN"/>
        </w:rPr>
        <w:t>%，造成偏离的主要原因是：</w:t>
      </w:r>
      <w:r>
        <w:rPr>
          <w:rFonts w:hint="default" w:ascii="Times New Roman" w:hAnsi="Times New Roman" w:cs="Times New Roman"/>
          <w:color w:val="auto"/>
          <w:highlight w:val="none"/>
          <w:u w:color="000000"/>
          <w:lang w:val="en-US" w:eastAsia="zh-CN"/>
        </w:rPr>
        <w:t>本单位审计项目委托业务费，由于压缩各项费用，导致委托第三方审计费用减少。下一步将做好项目前期调研工作，确保指标设置级精度。</w:t>
      </w:r>
    </w:p>
    <w:p w14:paraId="5C032C43">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47AD10A2">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p w14:paraId="3A52C515">
      <w:pPr>
        <w:rPr>
          <w:color w:val="auto"/>
          <w:highlight w:val="none"/>
        </w:rPr>
      </w:pPr>
      <w:r>
        <w:rPr>
          <w:rFonts w:hint="eastAsia"/>
          <w:color w:val="auto"/>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bookmarkEnd w:id="12"/>
    <w:bookmarkEnd w:id="13"/>
    <w:p w14:paraId="3CEFBFD0">
      <w:pPr>
        <w:pStyle w:val="4"/>
        <w:numPr>
          <w:ilvl w:val="0"/>
          <w:numId w:val="4"/>
        </w:numPr>
        <w:ind w:firstLine="643"/>
        <w:rPr>
          <w:color w:val="auto"/>
          <w:highlight w:val="none"/>
        </w:rPr>
      </w:pPr>
      <w:r>
        <w:rPr>
          <w:rFonts w:hint="eastAsia"/>
          <w:color w:val="auto"/>
          <w:highlight w:val="none"/>
        </w:rPr>
        <w:t>存在的问题及原因分析</w:t>
      </w:r>
    </w:p>
    <w:p w14:paraId="4B4B93B7">
      <w:pPr>
        <w:rPr>
          <w:rFonts w:hint="eastAsia"/>
          <w:color w:val="auto"/>
          <w:highlight w:val="none"/>
        </w:rPr>
      </w:pPr>
      <w:r>
        <w:rPr>
          <w:rFonts w:hint="eastAsia"/>
          <w:color w:val="auto"/>
          <w:highlight w:val="none"/>
          <w:lang w:val="en-US" w:eastAsia="zh-CN"/>
        </w:rPr>
        <w:t>1、</w:t>
      </w:r>
      <w:r>
        <w:rPr>
          <w:rFonts w:hint="eastAsia"/>
          <w:color w:val="auto"/>
          <w:highlight w:val="none"/>
        </w:rPr>
        <w:t>在编制绩效项目支出绩效工作过程中，预算编制工作有待细化，预算编制不够明确和细化，整体绩效预算编制的合理性需要提高，预算执行力度还要进一步加强。</w:t>
      </w:r>
    </w:p>
    <w:p w14:paraId="66CAFA35">
      <w:pPr>
        <w:rPr>
          <w:rFonts w:hint="eastAsia"/>
          <w:color w:val="auto"/>
          <w:highlight w:val="none"/>
        </w:rPr>
      </w:pPr>
      <w:r>
        <w:rPr>
          <w:rFonts w:hint="eastAsia"/>
          <w:color w:val="auto"/>
          <w:highlight w:val="none"/>
          <w:lang w:val="en-US" w:eastAsia="zh-CN"/>
        </w:rPr>
        <w:t>2、</w:t>
      </w:r>
      <w:r>
        <w:rPr>
          <w:rFonts w:hint="eastAsia"/>
          <w:color w:val="auto"/>
          <w:highlight w:val="none"/>
        </w:rPr>
        <w:t>相关工作人员经验不足，绩效管理意识不高，对于指标的编制还不够完善。缺乏科学、统一、完整的财政绩效评价指标体系，并且绩效管理缺乏约束和制度保障。</w:t>
      </w:r>
    </w:p>
    <w:p w14:paraId="7B5D31AC">
      <w:pPr>
        <w:pStyle w:val="3"/>
        <w:numPr>
          <w:ilvl w:val="0"/>
          <w:numId w:val="5"/>
        </w:numPr>
        <w:ind w:firstLine="643"/>
        <w:rPr>
          <w:rFonts w:hint="eastAsia"/>
          <w:color w:val="auto"/>
          <w:highlight w:val="none"/>
        </w:rPr>
      </w:pPr>
      <w:r>
        <w:rPr>
          <w:rFonts w:hint="eastAsia"/>
          <w:color w:val="auto"/>
          <w:highlight w:val="none"/>
        </w:rPr>
        <w:t>有关建议</w:t>
      </w:r>
    </w:p>
    <w:p w14:paraId="098658D4">
      <w:pPr>
        <w:rPr>
          <w:rFonts w:hint="eastAsia"/>
          <w:color w:val="auto"/>
          <w:highlight w:val="none"/>
        </w:rPr>
      </w:pPr>
      <w:r>
        <w:rPr>
          <w:rFonts w:hint="eastAsia"/>
          <w:color w:val="auto"/>
          <w:highlight w:val="none"/>
          <w:lang w:val="en-US" w:eastAsia="zh-CN"/>
        </w:rPr>
        <w:t>1、</w:t>
      </w:r>
      <w:r>
        <w:rPr>
          <w:rFonts w:hint="eastAsia"/>
          <w:color w:val="auto"/>
          <w:highlight w:val="none"/>
        </w:rPr>
        <w:t>继续加强《预算法》及《预算法实施条例》的宣传、学习贯彻力度。科学合理编制预算，要做好编制前的调查研究和分析工作，进一步提高预算的准确性和科学性，减少预算编制的随意性。在对预算年度的经济状况进行全面科学分析的基础上，按照“量入为出、收支平衡、统筹兼顾，确保重点”的原则，合理安排预算收支，将预算资金尽量落实到具体人员、项目，使预算充分反映以政府为主体的资金收支活动全貌，保证预算的可执行性。</w:t>
      </w:r>
    </w:p>
    <w:p w14:paraId="19F35FA9">
      <w:pPr>
        <w:rPr>
          <w:rFonts w:hint="eastAsia"/>
          <w:color w:val="auto"/>
          <w:highlight w:val="none"/>
        </w:rPr>
      </w:pPr>
      <w:r>
        <w:rPr>
          <w:rFonts w:hint="eastAsia"/>
          <w:color w:val="auto"/>
          <w:highlight w:val="none"/>
          <w:lang w:val="en-US" w:eastAsia="zh-CN"/>
        </w:rPr>
        <w:t>2、</w:t>
      </w:r>
      <w:r>
        <w:rPr>
          <w:rFonts w:hint="eastAsia"/>
          <w:color w:val="auto"/>
          <w:highlight w:val="none"/>
        </w:rPr>
        <w:t>提高预算管理的精细化水平，确保预算计划与实施一致。预算编制时，按照股室、经费使用类别等制定详细的经费使用计划，提高预算编制的准确性；定期分析计划和实际执行存在差异的原因，若审计计划发生较大变化，应及时调整预算，提高预算管理的精细化水平。</w:t>
      </w:r>
    </w:p>
    <w:p w14:paraId="093D2B98">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8D4B272">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3670DD64">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601C70DC">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2FCCDE55">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0EFCEEEF">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0CF2D2A">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2A83114">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375E88C9">
      <w:pPr>
        <w:ind w:firstLine="560"/>
        <w:rPr>
          <w:color w:val="auto"/>
          <w:highlight w:val="none"/>
        </w:rPr>
      </w:pPr>
      <w:r>
        <w:rPr>
          <w:rFonts w:hint="eastAsia"/>
          <w:color w:val="auto"/>
          <w:highlight w:val="none"/>
          <w:lang w:val="en-US" w:eastAsia="zh-CN"/>
        </w:rPr>
        <w:t>附件1：项目支出绩效评价绩效评价体系</w:t>
      </w:r>
    </w:p>
    <w:p w14:paraId="42DCEBA9">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3E52086B">
      <w:pPr>
        <w:pStyle w:val="5"/>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2D1A6">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B4133B">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E0E6A">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53648">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2FAE65">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62FAE65">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CA616">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1919A">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B4E7F">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85D538ED"/>
    <w:multiLevelType w:val="singleLevel"/>
    <w:tmpl w:val="85D538ED"/>
    <w:lvl w:ilvl="0" w:tentative="0">
      <w:start w:val="7"/>
      <w:numFmt w:val="chineseCounting"/>
      <w:suff w:val="nothing"/>
      <w:lvlText w:val="%1、"/>
      <w:lvlJc w:val="left"/>
      <w:rPr>
        <w:rFonts w:hint="eastAsia"/>
      </w:r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071021"/>
    <w:rsid w:val="042C6277"/>
    <w:rsid w:val="04FF572D"/>
    <w:rsid w:val="05C223CA"/>
    <w:rsid w:val="066F70AA"/>
    <w:rsid w:val="0708351A"/>
    <w:rsid w:val="07503F22"/>
    <w:rsid w:val="09485587"/>
    <w:rsid w:val="09944CF1"/>
    <w:rsid w:val="099D6902"/>
    <w:rsid w:val="0A401CF1"/>
    <w:rsid w:val="0AD64679"/>
    <w:rsid w:val="0CB12375"/>
    <w:rsid w:val="0CDC1ED1"/>
    <w:rsid w:val="0D537DC9"/>
    <w:rsid w:val="0D885E3E"/>
    <w:rsid w:val="0DAE2941"/>
    <w:rsid w:val="0DB13246"/>
    <w:rsid w:val="0E5451B9"/>
    <w:rsid w:val="0E760F4E"/>
    <w:rsid w:val="0F9F0794"/>
    <w:rsid w:val="1103023A"/>
    <w:rsid w:val="118C0775"/>
    <w:rsid w:val="128D0D77"/>
    <w:rsid w:val="12F1313F"/>
    <w:rsid w:val="1609105D"/>
    <w:rsid w:val="1782462C"/>
    <w:rsid w:val="17AF7810"/>
    <w:rsid w:val="183277F2"/>
    <w:rsid w:val="1A002E18"/>
    <w:rsid w:val="1A041D47"/>
    <w:rsid w:val="1B070D32"/>
    <w:rsid w:val="1BEA0FE8"/>
    <w:rsid w:val="1C4A596B"/>
    <w:rsid w:val="1F4C1F46"/>
    <w:rsid w:val="1FDC50EC"/>
    <w:rsid w:val="20A2086D"/>
    <w:rsid w:val="20A32962"/>
    <w:rsid w:val="20B21A37"/>
    <w:rsid w:val="21817779"/>
    <w:rsid w:val="21A41209"/>
    <w:rsid w:val="23C93BD9"/>
    <w:rsid w:val="245E1E24"/>
    <w:rsid w:val="256845EA"/>
    <w:rsid w:val="25A91CF5"/>
    <w:rsid w:val="26EF3957"/>
    <w:rsid w:val="28321D4D"/>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17F0CE5"/>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26D5922"/>
    <w:rsid w:val="446A2417"/>
    <w:rsid w:val="453453BA"/>
    <w:rsid w:val="47DA101F"/>
    <w:rsid w:val="49DF11B1"/>
    <w:rsid w:val="4A0D5F96"/>
    <w:rsid w:val="4A94466D"/>
    <w:rsid w:val="4A996944"/>
    <w:rsid w:val="4B545786"/>
    <w:rsid w:val="4C3216AC"/>
    <w:rsid w:val="4D600BD3"/>
    <w:rsid w:val="4E4A6D47"/>
    <w:rsid w:val="4EC15329"/>
    <w:rsid w:val="4F3A25C2"/>
    <w:rsid w:val="4F733A2D"/>
    <w:rsid w:val="4FB67747"/>
    <w:rsid w:val="4FD56C07"/>
    <w:rsid w:val="500656EA"/>
    <w:rsid w:val="511FF2A1"/>
    <w:rsid w:val="52B5711A"/>
    <w:rsid w:val="55A5494A"/>
    <w:rsid w:val="56803BC3"/>
    <w:rsid w:val="56FD7960"/>
    <w:rsid w:val="5705613F"/>
    <w:rsid w:val="59C02DAD"/>
    <w:rsid w:val="5B1433B1"/>
    <w:rsid w:val="5C0731FC"/>
    <w:rsid w:val="5E0A0A9B"/>
    <w:rsid w:val="5F9C5101"/>
    <w:rsid w:val="5FAD3ACF"/>
    <w:rsid w:val="618129F7"/>
    <w:rsid w:val="62170367"/>
    <w:rsid w:val="626F3307"/>
    <w:rsid w:val="62EE2619"/>
    <w:rsid w:val="64063AB3"/>
    <w:rsid w:val="653A5570"/>
    <w:rsid w:val="66F91E37"/>
    <w:rsid w:val="68291A1A"/>
    <w:rsid w:val="691B1594"/>
    <w:rsid w:val="69BD5A21"/>
    <w:rsid w:val="6A1C5399"/>
    <w:rsid w:val="6ACE22AC"/>
    <w:rsid w:val="6CBF6EF4"/>
    <w:rsid w:val="6F0D6C22"/>
    <w:rsid w:val="6FD57E76"/>
    <w:rsid w:val="6FF06988"/>
    <w:rsid w:val="708E5D65"/>
    <w:rsid w:val="711B0917"/>
    <w:rsid w:val="71801FA8"/>
    <w:rsid w:val="72B05F6E"/>
    <w:rsid w:val="73F727AA"/>
    <w:rsid w:val="74370315"/>
    <w:rsid w:val="745F5557"/>
    <w:rsid w:val="74B60DFD"/>
    <w:rsid w:val="750F51C1"/>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11643</Words>
  <Characters>12323</Characters>
  <Lines>71</Lines>
  <Paragraphs>20</Paragraphs>
  <TotalTime>0</TotalTime>
  <ScaleCrop>false</ScaleCrop>
  <LinksUpToDate>false</LinksUpToDate>
  <CharactersWithSpaces>12325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2025-05-21T02:39:04Z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24EAB83446A34C17A71DA45DA1C5D76A_13</vt:lpwstr>
  </property>
  <property fmtid="{D5CDD505-2E9C-101B-9397-08002B2CF9AE}" pid="4" name="KSOTemplateDocerSaveRecord">
    <vt:lpwstr>eyJoZGlkIjoiMWRjZmY1OTU4ZWQ4NjUxZDE3ZDUyMjZmNjlmMjkzYmEiLCJ1c2VySWQiOiI0MDgzNTQxMjQifQ==</vt:lpwstr>
  </property>
</Properties>
</file>